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FC" w:rsidRDefault="00C521FC" w:rsidP="00C5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1FC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ИРКУТСКОЙ ОБЛАСТИ </w:t>
      </w:r>
    </w:p>
    <w:p w:rsidR="0037389B" w:rsidRPr="00C521FC" w:rsidRDefault="00C521FC" w:rsidP="00C5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FC">
        <w:rPr>
          <w:rFonts w:ascii="Times New Roman" w:hAnsi="Times New Roman" w:cs="Times New Roman"/>
          <w:b/>
          <w:sz w:val="28"/>
          <w:szCs w:val="28"/>
        </w:rPr>
        <w:t>«АНГАРСКИЙ ТЕХНИКУМ СТРОИТЕЛЬНЫХ ТЕХНОЛОГИЙ</w:t>
      </w:r>
      <w:r w:rsidRPr="00C521FC">
        <w:rPr>
          <w:rFonts w:ascii="Times New Roman" w:hAnsi="Times New Roman" w:cs="Times New Roman"/>
          <w:b/>
          <w:sz w:val="24"/>
          <w:szCs w:val="24"/>
        </w:rPr>
        <w:t>»</w:t>
      </w: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FC" w:rsidRDefault="00C521FC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FC" w:rsidRDefault="00C521FC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FC" w:rsidRDefault="00C521FC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FC" w:rsidRDefault="00C521FC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FC" w:rsidRDefault="00C521FC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FC" w:rsidRDefault="00C521FC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FC" w:rsidRDefault="00C521FC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FC" w:rsidRDefault="00C521FC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Pr="00C521FC" w:rsidRDefault="004F5457" w:rsidP="004F545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21FC">
        <w:rPr>
          <w:rFonts w:ascii="Times New Roman" w:hAnsi="Times New Roman" w:cs="Times New Roman"/>
          <w:sz w:val="28"/>
          <w:szCs w:val="28"/>
        </w:rPr>
        <w:t>УТВЕРЖДАЮ</w:t>
      </w:r>
    </w:p>
    <w:p w:rsidR="004F5457" w:rsidRPr="00C521FC" w:rsidRDefault="004F5457" w:rsidP="004F545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21FC">
        <w:rPr>
          <w:rFonts w:ascii="Times New Roman" w:hAnsi="Times New Roman" w:cs="Times New Roman"/>
          <w:sz w:val="28"/>
          <w:szCs w:val="28"/>
        </w:rPr>
        <w:t>Главный эксперт</w:t>
      </w:r>
    </w:p>
    <w:p w:rsidR="004F5457" w:rsidRPr="00C521FC" w:rsidRDefault="004F5457" w:rsidP="004F545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21FC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C521FC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C521F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F5457" w:rsidRPr="00C521FC" w:rsidRDefault="004F5457" w:rsidP="004F545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5457" w:rsidRDefault="004F5457" w:rsidP="004F54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521FC" w:rsidRDefault="00C521FC" w:rsidP="00C52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21FC" w:rsidRDefault="00C521FC" w:rsidP="00C52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21FC">
        <w:rPr>
          <w:rFonts w:ascii="Times New Roman" w:hAnsi="Times New Roman" w:cs="Times New Roman"/>
          <w:sz w:val="32"/>
          <w:szCs w:val="32"/>
        </w:rPr>
        <w:t xml:space="preserve">ОЦЕНОЧНЫЕ МАТЕРИАЛЫ </w:t>
      </w:r>
    </w:p>
    <w:p w:rsidR="00323983" w:rsidRDefault="00C521FC" w:rsidP="00C52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21FC">
        <w:rPr>
          <w:rFonts w:ascii="Times New Roman" w:hAnsi="Times New Roman" w:cs="Times New Roman"/>
          <w:sz w:val="32"/>
          <w:szCs w:val="32"/>
        </w:rPr>
        <w:t xml:space="preserve">РЕГИОНАЛЬНОЙ АПРОБАЦИИ ПРОВЕДЕНИЯ </w:t>
      </w:r>
    </w:p>
    <w:p w:rsidR="00323983" w:rsidRDefault="00C521FC" w:rsidP="00C52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21FC">
        <w:rPr>
          <w:rFonts w:ascii="Times New Roman" w:hAnsi="Times New Roman" w:cs="Times New Roman"/>
          <w:sz w:val="32"/>
          <w:szCs w:val="32"/>
        </w:rPr>
        <w:t xml:space="preserve">ДЕМОНСТРАЦИОННОГО ЭКЗАМЕНА ПО КОМПЕТЕНЦИИ </w:t>
      </w:r>
    </w:p>
    <w:p w:rsidR="004F5457" w:rsidRPr="00C521FC" w:rsidRDefault="00C521FC" w:rsidP="00C521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21FC">
        <w:rPr>
          <w:rFonts w:ascii="Times New Roman" w:hAnsi="Times New Roman" w:cs="Times New Roman"/>
          <w:sz w:val="32"/>
          <w:szCs w:val="32"/>
        </w:rPr>
        <w:t>«МАЛЯРНЫЕ И ДЕКОРАТИВНЫЕ РАБОТЫ»</w:t>
      </w: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FC" w:rsidRDefault="00C521FC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C5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1FC">
        <w:rPr>
          <w:rFonts w:ascii="Times New Roman" w:hAnsi="Times New Roman" w:cs="Times New Roman"/>
          <w:sz w:val="28"/>
          <w:szCs w:val="28"/>
        </w:rPr>
        <w:t>Ангарск, 2018</w:t>
      </w:r>
    </w:p>
    <w:p w:rsidR="004440F2" w:rsidRDefault="004440F2" w:rsidP="00C5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F2" w:rsidRPr="00C521FC" w:rsidRDefault="004440F2" w:rsidP="00C5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57" w:rsidRPr="00DD17AB" w:rsidRDefault="004440F2" w:rsidP="0044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136"/>
      </w:tblGrid>
      <w:tr w:rsidR="004440F2" w:rsidRPr="004440F2" w:rsidTr="00A86E6B">
        <w:tc>
          <w:tcPr>
            <w:tcW w:w="8897" w:type="dxa"/>
          </w:tcPr>
          <w:p w:rsidR="004440F2" w:rsidRPr="004440F2" w:rsidRDefault="004440F2" w:rsidP="00A86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0F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6" w:type="dxa"/>
          </w:tcPr>
          <w:p w:rsidR="004440F2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0F2" w:rsidRPr="004440F2" w:rsidTr="00A86E6B">
        <w:tc>
          <w:tcPr>
            <w:tcW w:w="8897" w:type="dxa"/>
          </w:tcPr>
          <w:p w:rsidR="004440F2" w:rsidRPr="004440F2" w:rsidRDefault="004440F2" w:rsidP="00A86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оценочной документации</w:t>
            </w:r>
          </w:p>
        </w:tc>
        <w:tc>
          <w:tcPr>
            <w:tcW w:w="1136" w:type="dxa"/>
          </w:tcPr>
          <w:p w:rsidR="004440F2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0F2" w:rsidRPr="004440F2" w:rsidTr="00A86E6B">
        <w:tc>
          <w:tcPr>
            <w:tcW w:w="8897" w:type="dxa"/>
          </w:tcPr>
          <w:p w:rsidR="004440F2" w:rsidRPr="00DD17AB" w:rsidRDefault="004440F2" w:rsidP="00A86E6B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Перечень знаний, умений, навыков в соответствии професси</w:t>
            </w: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нального стандарта</w:t>
            </w:r>
          </w:p>
        </w:tc>
        <w:tc>
          <w:tcPr>
            <w:tcW w:w="1136" w:type="dxa"/>
          </w:tcPr>
          <w:p w:rsidR="004440F2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0F2" w:rsidRPr="004440F2" w:rsidTr="00A86E6B">
        <w:tc>
          <w:tcPr>
            <w:tcW w:w="8897" w:type="dxa"/>
          </w:tcPr>
          <w:p w:rsidR="004440F2" w:rsidRPr="00DD17AB" w:rsidRDefault="004440F2" w:rsidP="00A86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1.2. Обобщенная оценочная ведомость</w:t>
            </w:r>
          </w:p>
        </w:tc>
        <w:tc>
          <w:tcPr>
            <w:tcW w:w="1136" w:type="dxa"/>
          </w:tcPr>
          <w:p w:rsidR="004440F2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F2" w:rsidRPr="004440F2" w:rsidTr="00A86E6B">
        <w:tc>
          <w:tcPr>
            <w:tcW w:w="8897" w:type="dxa"/>
          </w:tcPr>
          <w:p w:rsidR="004440F2" w:rsidRPr="00DD17AB" w:rsidRDefault="00DD17AB" w:rsidP="00A86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1.3 Количество экспертов, участвующих в оценке выполнения з</w:t>
            </w: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  <w:tc>
          <w:tcPr>
            <w:tcW w:w="1136" w:type="dxa"/>
          </w:tcPr>
          <w:p w:rsidR="004440F2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F2" w:rsidRPr="004440F2" w:rsidTr="00A86E6B">
        <w:tc>
          <w:tcPr>
            <w:tcW w:w="8897" w:type="dxa"/>
          </w:tcPr>
          <w:p w:rsidR="004440F2" w:rsidRPr="00DD17AB" w:rsidRDefault="00DD17AB" w:rsidP="00A86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2. Задания для демонстрационного экзамена</w:t>
            </w:r>
          </w:p>
        </w:tc>
        <w:tc>
          <w:tcPr>
            <w:tcW w:w="1136" w:type="dxa"/>
          </w:tcPr>
          <w:p w:rsidR="004440F2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7AB" w:rsidRPr="004440F2" w:rsidTr="00A86E6B">
        <w:tc>
          <w:tcPr>
            <w:tcW w:w="8897" w:type="dxa"/>
          </w:tcPr>
          <w:p w:rsidR="00DD17AB" w:rsidRPr="00DD17AB" w:rsidRDefault="00DD17AB" w:rsidP="00A86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2.1 Форма участия: индивидуальная.</w:t>
            </w:r>
          </w:p>
        </w:tc>
        <w:tc>
          <w:tcPr>
            <w:tcW w:w="1136" w:type="dxa"/>
          </w:tcPr>
          <w:p w:rsidR="00DD17AB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7AB" w:rsidRPr="004440F2" w:rsidTr="00A86E6B">
        <w:tc>
          <w:tcPr>
            <w:tcW w:w="8897" w:type="dxa"/>
          </w:tcPr>
          <w:p w:rsidR="00DD17AB" w:rsidRPr="00DD17AB" w:rsidRDefault="00DD17AB" w:rsidP="00A86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 xml:space="preserve">2.2 Модули задания и необходимое время </w:t>
            </w:r>
          </w:p>
        </w:tc>
        <w:tc>
          <w:tcPr>
            <w:tcW w:w="1136" w:type="dxa"/>
          </w:tcPr>
          <w:p w:rsidR="00DD17AB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7AB" w:rsidRPr="004440F2" w:rsidTr="00A86E6B">
        <w:tc>
          <w:tcPr>
            <w:tcW w:w="8897" w:type="dxa"/>
          </w:tcPr>
          <w:p w:rsidR="00DD17AB" w:rsidRPr="00DD17AB" w:rsidRDefault="00DD17AB" w:rsidP="00A86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2.3. Модуль</w:t>
            </w:r>
            <w:proofErr w:type="gramStart"/>
            <w:r w:rsidRPr="00DD17A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: Тестирование</w:t>
            </w:r>
          </w:p>
        </w:tc>
        <w:tc>
          <w:tcPr>
            <w:tcW w:w="1136" w:type="dxa"/>
          </w:tcPr>
          <w:p w:rsidR="00DD17AB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7AB" w:rsidRPr="004440F2" w:rsidTr="00A86E6B">
        <w:tc>
          <w:tcPr>
            <w:tcW w:w="8897" w:type="dxa"/>
          </w:tcPr>
          <w:p w:rsidR="00DD17AB" w:rsidRPr="00DD17AB" w:rsidRDefault="00DD17AB" w:rsidP="00A86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2.4  Модуль</w:t>
            </w:r>
            <w:proofErr w:type="gramStart"/>
            <w:r w:rsidRPr="00DD17A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: Организация работы</w:t>
            </w:r>
          </w:p>
        </w:tc>
        <w:tc>
          <w:tcPr>
            <w:tcW w:w="1136" w:type="dxa"/>
          </w:tcPr>
          <w:p w:rsidR="00DD17AB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D17AB" w:rsidRPr="004440F2" w:rsidTr="00A86E6B">
        <w:tc>
          <w:tcPr>
            <w:tcW w:w="8897" w:type="dxa"/>
          </w:tcPr>
          <w:p w:rsidR="00DD17AB" w:rsidRPr="00DD17AB" w:rsidRDefault="00DD17AB" w:rsidP="00A86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2.5 Модуль</w:t>
            </w:r>
            <w:proofErr w:type="gramStart"/>
            <w:r w:rsidRPr="00DD17A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D17AB">
              <w:rPr>
                <w:rFonts w:ascii="Times New Roman" w:hAnsi="Times New Roman" w:cs="Times New Roman"/>
                <w:sz w:val="28"/>
                <w:szCs w:val="28"/>
              </w:rPr>
              <w:t xml:space="preserve">: Подготовка и покраска двери и </w:t>
            </w:r>
            <w:proofErr w:type="spellStart"/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молдинга</w:t>
            </w:r>
            <w:proofErr w:type="spellEnd"/>
          </w:p>
        </w:tc>
        <w:tc>
          <w:tcPr>
            <w:tcW w:w="1136" w:type="dxa"/>
          </w:tcPr>
          <w:p w:rsidR="00DD17AB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D17AB" w:rsidRPr="004440F2" w:rsidTr="00A86E6B">
        <w:tc>
          <w:tcPr>
            <w:tcW w:w="8897" w:type="dxa"/>
          </w:tcPr>
          <w:p w:rsidR="00DD17AB" w:rsidRPr="00DD17AB" w:rsidRDefault="00DD17AB" w:rsidP="00A86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2.6 Модуль</w:t>
            </w:r>
            <w:proofErr w:type="gramStart"/>
            <w:r w:rsidRPr="00DD17A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: Покраска вертикальной поверхности (в реальных усл</w:t>
            </w: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7AB">
              <w:rPr>
                <w:rFonts w:ascii="Times New Roman" w:hAnsi="Times New Roman" w:cs="Times New Roman"/>
                <w:sz w:val="28"/>
                <w:szCs w:val="28"/>
              </w:rPr>
              <w:t>виях)</w:t>
            </w:r>
          </w:p>
        </w:tc>
        <w:tc>
          <w:tcPr>
            <w:tcW w:w="1136" w:type="dxa"/>
          </w:tcPr>
          <w:p w:rsidR="00DD17AB" w:rsidRPr="004440F2" w:rsidRDefault="00A86E6B" w:rsidP="00A8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Default="004F5457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AB" w:rsidRDefault="00DD17AB" w:rsidP="004F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57" w:rsidRPr="004440F2" w:rsidRDefault="00C521FC" w:rsidP="00C52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0F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5457" w:rsidRPr="00C521FC" w:rsidRDefault="004F5457" w:rsidP="004F5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FC">
        <w:rPr>
          <w:rFonts w:ascii="Times New Roman" w:hAnsi="Times New Roman" w:cs="Times New Roman"/>
          <w:sz w:val="28"/>
          <w:szCs w:val="28"/>
        </w:rPr>
        <w:t>Оценочные материалы разработаны  в целях организации и проведения рег</w:t>
      </w:r>
      <w:r w:rsidRPr="00C521FC">
        <w:rPr>
          <w:rFonts w:ascii="Times New Roman" w:hAnsi="Times New Roman" w:cs="Times New Roman"/>
          <w:sz w:val="28"/>
          <w:szCs w:val="28"/>
        </w:rPr>
        <w:t>и</w:t>
      </w:r>
      <w:r w:rsidRPr="00C521FC">
        <w:rPr>
          <w:rFonts w:ascii="Times New Roman" w:hAnsi="Times New Roman" w:cs="Times New Roman"/>
          <w:sz w:val="28"/>
          <w:szCs w:val="28"/>
        </w:rPr>
        <w:t>ональной апробации демонстрационного экзамена в профессиональных образов</w:t>
      </w:r>
      <w:r w:rsidRPr="00C521FC">
        <w:rPr>
          <w:rFonts w:ascii="Times New Roman" w:hAnsi="Times New Roman" w:cs="Times New Roman"/>
          <w:sz w:val="28"/>
          <w:szCs w:val="28"/>
        </w:rPr>
        <w:t>а</w:t>
      </w:r>
      <w:r w:rsidRPr="00C521FC">
        <w:rPr>
          <w:rFonts w:ascii="Times New Roman" w:hAnsi="Times New Roman" w:cs="Times New Roman"/>
          <w:sz w:val="28"/>
          <w:szCs w:val="28"/>
        </w:rPr>
        <w:t>тельных организациях 2018 году по компетенции «Малярные и декоративные р</w:t>
      </w:r>
      <w:r w:rsidRPr="00C521FC">
        <w:rPr>
          <w:rFonts w:ascii="Times New Roman" w:hAnsi="Times New Roman" w:cs="Times New Roman"/>
          <w:sz w:val="28"/>
          <w:szCs w:val="28"/>
        </w:rPr>
        <w:t>а</w:t>
      </w:r>
      <w:r w:rsidRPr="00C521FC">
        <w:rPr>
          <w:rFonts w:ascii="Times New Roman" w:hAnsi="Times New Roman" w:cs="Times New Roman"/>
          <w:sz w:val="28"/>
          <w:szCs w:val="28"/>
        </w:rPr>
        <w:t>боты» на базе Государственного автономного профессионального образовател</w:t>
      </w:r>
      <w:r w:rsidRPr="00C521FC">
        <w:rPr>
          <w:rFonts w:ascii="Times New Roman" w:hAnsi="Times New Roman" w:cs="Times New Roman"/>
          <w:sz w:val="28"/>
          <w:szCs w:val="28"/>
        </w:rPr>
        <w:t>ь</w:t>
      </w:r>
      <w:r w:rsidRPr="00C521FC">
        <w:rPr>
          <w:rFonts w:ascii="Times New Roman" w:hAnsi="Times New Roman" w:cs="Times New Roman"/>
          <w:sz w:val="28"/>
          <w:szCs w:val="28"/>
        </w:rPr>
        <w:t>ного учреждения Иркутской области в соответствии с распоряжением министе</w:t>
      </w:r>
      <w:r w:rsidRPr="00C521FC">
        <w:rPr>
          <w:rFonts w:ascii="Times New Roman" w:hAnsi="Times New Roman" w:cs="Times New Roman"/>
          <w:sz w:val="28"/>
          <w:szCs w:val="28"/>
        </w:rPr>
        <w:t>р</w:t>
      </w:r>
      <w:r w:rsidRPr="00C521FC">
        <w:rPr>
          <w:rFonts w:ascii="Times New Roman" w:hAnsi="Times New Roman" w:cs="Times New Roman"/>
          <w:sz w:val="28"/>
          <w:szCs w:val="28"/>
        </w:rPr>
        <w:t>ства образования Иркутской области от 22.02.2018 № 90-мр.</w:t>
      </w:r>
    </w:p>
    <w:p w:rsidR="004F5457" w:rsidRPr="00C521FC" w:rsidRDefault="004F5457" w:rsidP="00F232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FC">
        <w:rPr>
          <w:rFonts w:ascii="Times New Roman" w:hAnsi="Times New Roman" w:cs="Times New Roman"/>
          <w:sz w:val="28"/>
          <w:szCs w:val="28"/>
        </w:rPr>
        <w:t>Оценочные материалы разработаны на основании профессионального ста</w:t>
      </w:r>
      <w:r w:rsidRPr="00C521FC">
        <w:rPr>
          <w:rFonts w:ascii="Times New Roman" w:hAnsi="Times New Roman" w:cs="Times New Roman"/>
          <w:sz w:val="28"/>
          <w:szCs w:val="28"/>
        </w:rPr>
        <w:t>н</w:t>
      </w:r>
      <w:r w:rsidRPr="00C521FC">
        <w:rPr>
          <w:rFonts w:ascii="Times New Roman" w:hAnsi="Times New Roman" w:cs="Times New Roman"/>
          <w:sz w:val="28"/>
          <w:szCs w:val="28"/>
        </w:rPr>
        <w:t xml:space="preserve">дарта </w:t>
      </w:r>
      <w:r w:rsidR="00F232F7" w:rsidRPr="00C521FC">
        <w:rPr>
          <w:rFonts w:ascii="Times New Roman" w:hAnsi="Times New Roman" w:cs="Times New Roman"/>
          <w:sz w:val="28"/>
          <w:szCs w:val="28"/>
        </w:rPr>
        <w:t xml:space="preserve">16.046 </w:t>
      </w:r>
      <w:r w:rsidRPr="00C5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 строительный (утв. приказом Министерства труда и социал</w:t>
      </w:r>
      <w:r w:rsidRPr="00C521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защиты РФ от 25 декабря 2014 г. N 1138н)</w:t>
      </w:r>
      <w:r w:rsidR="00F232F7" w:rsidRPr="00C5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1FC">
        <w:rPr>
          <w:rFonts w:ascii="Times New Roman" w:hAnsi="Times New Roman" w:cs="Times New Roman"/>
          <w:sz w:val="28"/>
          <w:szCs w:val="28"/>
        </w:rPr>
        <w:t xml:space="preserve"> с учетом оценочных материалов, разработанных Союзом </w:t>
      </w:r>
      <w:r w:rsidRPr="00C521FC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C521FC">
        <w:rPr>
          <w:rFonts w:ascii="Times New Roman" w:hAnsi="Times New Roman" w:cs="Times New Roman"/>
          <w:sz w:val="28"/>
          <w:szCs w:val="28"/>
        </w:rPr>
        <w:t xml:space="preserve"> по компетенции</w:t>
      </w:r>
      <w:r w:rsidR="004440F2">
        <w:rPr>
          <w:rFonts w:ascii="Times New Roman" w:hAnsi="Times New Roman" w:cs="Times New Roman"/>
          <w:sz w:val="28"/>
          <w:szCs w:val="28"/>
        </w:rPr>
        <w:t xml:space="preserve"> «Малярные и декоративные раб</w:t>
      </w:r>
      <w:r w:rsidR="004440F2">
        <w:rPr>
          <w:rFonts w:ascii="Times New Roman" w:hAnsi="Times New Roman" w:cs="Times New Roman"/>
          <w:sz w:val="28"/>
          <w:szCs w:val="28"/>
        </w:rPr>
        <w:t>о</w:t>
      </w:r>
      <w:r w:rsidR="004440F2">
        <w:rPr>
          <w:rFonts w:ascii="Times New Roman" w:hAnsi="Times New Roman" w:cs="Times New Roman"/>
          <w:sz w:val="28"/>
          <w:szCs w:val="28"/>
        </w:rPr>
        <w:t>ты»</w:t>
      </w:r>
    </w:p>
    <w:p w:rsidR="004F5457" w:rsidRPr="00C521FC" w:rsidRDefault="00F232F7" w:rsidP="004F5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FC">
        <w:rPr>
          <w:rFonts w:ascii="Times New Roman" w:hAnsi="Times New Roman" w:cs="Times New Roman"/>
          <w:sz w:val="28"/>
          <w:szCs w:val="28"/>
        </w:rPr>
        <w:t xml:space="preserve">Цель апробации – определение соответствия результатов освоения </w:t>
      </w:r>
      <w:proofErr w:type="gramStart"/>
      <w:r w:rsidRPr="00C521FC">
        <w:rPr>
          <w:rFonts w:ascii="Times New Roman" w:hAnsi="Times New Roman" w:cs="Times New Roman"/>
          <w:sz w:val="28"/>
          <w:szCs w:val="28"/>
        </w:rPr>
        <w:t>обуча</w:t>
      </w:r>
      <w:r w:rsidRPr="00C521FC">
        <w:rPr>
          <w:rFonts w:ascii="Times New Roman" w:hAnsi="Times New Roman" w:cs="Times New Roman"/>
          <w:sz w:val="28"/>
          <w:szCs w:val="28"/>
        </w:rPr>
        <w:t>ю</w:t>
      </w:r>
      <w:r w:rsidRPr="00C521FC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C521FC">
        <w:rPr>
          <w:rFonts w:ascii="Times New Roman" w:hAnsi="Times New Roman" w:cs="Times New Roman"/>
          <w:sz w:val="28"/>
          <w:szCs w:val="28"/>
        </w:rPr>
        <w:t xml:space="preserve"> </w:t>
      </w:r>
      <w:r w:rsidR="00C521FC" w:rsidRPr="00C521FC">
        <w:rPr>
          <w:rFonts w:ascii="Times New Roman" w:hAnsi="Times New Roman" w:cs="Times New Roman"/>
          <w:sz w:val="28"/>
          <w:szCs w:val="28"/>
        </w:rPr>
        <w:t>квалификации «Маляр строительный».</w:t>
      </w:r>
    </w:p>
    <w:p w:rsidR="004F5457" w:rsidRDefault="00C521FC" w:rsidP="00F232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 содержат:</w:t>
      </w:r>
    </w:p>
    <w:p w:rsidR="00C521FC" w:rsidRDefault="00C521FC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с указанием перечня знаний, умений и навыков из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стандарта, проверяемых в рамках </w:t>
      </w:r>
      <w:r w:rsidR="00323983">
        <w:rPr>
          <w:rFonts w:ascii="Times New Roman" w:hAnsi="Times New Roman" w:cs="Times New Roman"/>
          <w:sz w:val="28"/>
          <w:szCs w:val="28"/>
        </w:rPr>
        <w:t>демонстрационного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экзамена; обобщенной оценочной ведомости;</w:t>
      </w:r>
      <w:r w:rsidR="00323983">
        <w:rPr>
          <w:rFonts w:ascii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hAnsi="Times New Roman" w:cs="Times New Roman"/>
          <w:sz w:val="28"/>
          <w:szCs w:val="28"/>
        </w:rPr>
        <w:t xml:space="preserve"> экспертов, участвующих</w:t>
      </w:r>
      <w:r w:rsidR="00323983">
        <w:rPr>
          <w:rFonts w:ascii="Times New Roman" w:hAnsi="Times New Roman" w:cs="Times New Roman"/>
          <w:sz w:val="28"/>
          <w:szCs w:val="28"/>
        </w:rPr>
        <w:t xml:space="preserve"> в оценке выполнения здания; списка оборудования и материалов, запрещенных во время демонстрац</w:t>
      </w:r>
      <w:r w:rsidR="00323983">
        <w:rPr>
          <w:rFonts w:ascii="Times New Roman" w:hAnsi="Times New Roman" w:cs="Times New Roman"/>
          <w:sz w:val="28"/>
          <w:szCs w:val="28"/>
        </w:rPr>
        <w:t>и</w:t>
      </w:r>
      <w:r w:rsidR="00323983">
        <w:rPr>
          <w:rFonts w:ascii="Times New Roman" w:hAnsi="Times New Roman" w:cs="Times New Roman"/>
          <w:sz w:val="28"/>
          <w:szCs w:val="28"/>
        </w:rPr>
        <w:t>онного экзамена;</w:t>
      </w:r>
    </w:p>
    <w:p w:rsidR="00323983" w:rsidRDefault="00323983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заданий по модулям: формы участия, модули задания и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димое время, критерии оценки, инфраструктурный лист.</w:t>
      </w:r>
    </w:p>
    <w:p w:rsidR="00323983" w:rsidRDefault="00323983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983" w:rsidRPr="004440F2" w:rsidRDefault="00323983" w:rsidP="00DD17AB">
      <w:pPr>
        <w:pStyle w:val="a3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F2">
        <w:rPr>
          <w:rFonts w:ascii="Times New Roman" w:hAnsi="Times New Roman" w:cs="Times New Roman"/>
          <w:b/>
          <w:sz w:val="28"/>
          <w:szCs w:val="28"/>
        </w:rPr>
        <w:lastRenderedPageBreak/>
        <w:t>ПАСПОРТ ОЦЕНОЧНОЙ ДОКУМЕНТАЦИИ</w:t>
      </w:r>
    </w:p>
    <w:p w:rsidR="00323983" w:rsidRDefault="00323983" w:rsidP="00C5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маляр строительный.</w:t>
      </w:r>
    </w:p>
    <w:p w:rsidR="00323983" w:rsidRDefault="00323983" w:rsidP="00C52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стандарт: </w:t>
      </w:r>
      <w:r w:rsidRPr="00C521FC">
        <w:rPr>
          <w:rFonts w:ascii="Times New Roman" w:hAnsi="Times New Roman" w:cs="Times New Roman"/>
          <w:sz w:val="28"/>
          <w:szCs w:val="28"/>
        </w:rPr>
        <w:t xml:space="preserve">16.046 </w:t>
      </w:r>
      <w:r w:rsidRPr="00C5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 строительный (утв. приказом Министерства труда и социальной защиты РФ от 25 декабря 2014 г. N 1138н)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983" w:rsidRDefault="00323983" w:rsidP="00C52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материалы, разработанные Союзом </w:t>
      </w:r>
      <w:r w:rsidRPr="004440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44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</w:t>
      </w:r>
      <w:r w:rsidR="0044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4440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40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лярные и декоративные работы»</w:t>
      </w:r>
    </w:p>
    <w:p w:rsidR="0084359B" w:rsidRDefault="0084359B" w:rsidP="008435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применяемые  оценочные материалы: пример оценочного средства для оценки квалификации «Маляр строительный по выполнению работ средней сложности (3 уровень квалификации» </w:t>
      </w:r>
      <w:r w:rsidRPr="004440F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(разработан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4359B" w:rsidRPr="004440F2" w:rsidRDefault="0084359B" w:rsidP="004440F2">
      <w:pPr>
        <w:pStyle w:val="a3"/>
        <w:numPr>
          <w:ilvl w:val="1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F2">
        <w:rPr>
          <w:rFonts w:ascii="Times New Roman" w:hAnsi="Times New Roman" w:cs="Times New Roman"/>
          <w:b/>
          <w:sz w:val="28"/>
          <w:szCs w:val="28"/>
        </w:rPr>
        <w:t>Перечень знаний, умений, навыков в соответствии професс</w:t>
      </w:r>
      <w:r w:rsidRPr="004440F2">
        <w:rPr>
          <w:rFonts w:ascii="Times New Roman" w:hAnsi="Times New Roman" w:cs="Times New Roman"/>
          <w:b/>
          <w:sz w:val="28"/>
          <w:szCs w:val="28"/>
        </w:rPr>
        <w:t>и</w:t>
      </w:r>
      <w:r w:rsidRPr="004440F2">
        <w:rPr>
          <w:rFonts w:ascii="Times New Roman" w:hAnsi="Times New Roman" w:cs="Times New Roman"/>
          <w:b/>
          <w:sz w:val="28"/>
          <w:szCs w:val="28"/>
        </w:rPr>
        <w:t>онального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84359B" w:rsidRPr="006620E5" w:rsidTr="006620E5">
        <w:tc>
          <w:tcPr>
            <w:tcW w:w="959" w:type="dxa"/>
            <w:shd w:val="clear" w:color="auto" w:fill="auto"/>
          </w:tcPr>
          <w:p w:rsidR="0084359B" w:rsidRPr="006620E5" w:rsidRDefault="006620E5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6620E5" w:rsidRDefault="006620E5" w:rsidP="00662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труда и самоорганизация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 должен знать и понимать: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законы, обязательства и документы о здоровье и безопасности;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правила поведения при несчастных случаях и возгораниях,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 ок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 первой помощи и порядок извещения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подобных случаях;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принципы безопасной работы с электричеством;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ситуации, в которых необходимо использовать личные защитные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цели, способы использования, хранение и уход за 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инструментами и оборуд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ванием, с учетом возможных последствий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безопасности;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цели, способы использования, хранение и уход за материалами,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влияние температуры и солнечного света;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важность следования инструкциям производителя, например,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п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верхности, обработке внутренних углов, затемнении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нанесении;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меры по обеспечению экологической устойчивости в 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«зел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ных» материалов и переработки мусора</w:t>
            </w:r>
            <w:proofErr w:type="gramStart"/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- </w:t>
            </w:r>
            <w:proofErr w:type="gramEnd"/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 планирования, аккуратности, проверки и внимания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деталям в работе;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ценность поддержания уровня собственного 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 должен уметь: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следовать стандартам, правилам и нормам производителей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 здоровья и обеспечения безопасности;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определять угрозы безопасности и здоровья на строительных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площадках и оцен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риски;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устанавливать предупреждающие знаки и таблички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 безопасн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определять и использовать подходящее личное защитное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оборудование, включая защитную обувь, защиту для ушей и глаз;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предпринимать необходимые меры безопасности во время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высоте, например, на лесах или лестницах;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безопасно выбирать, использовать, чистить, поддерживать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 порядке и хранить все инструменты и оборудование;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безопасно выбирать, использовать и хранить все материалы;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6620E5" w:rsidRPr="004440F2" w:rsidRDefault="006620E5" w:rsidP="00662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максимально эффективно планировать рабочую зону и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чистоту этой зоны;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всегда тщательно выполнять измерения;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работать эффективно и систематически следить за прогрессом и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итоговым результ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том;</w:t>
            </w:r>
          </w:p>
        </w:tc>
      </w:tr>
      <w:tr w:rsidR="0084359B" w:rsidRPr="006620E5" w:rsidTr="006620E5">
        <w:tc>
          <w:tcPr>
            <w:tcW w:w="959" w:type="dxa"/>
            <w:shd w:val="clear" w:color="auto" w:fill="auto"/>
          </w:tcPr>
          <w:p w:rsidR="0084359B" w:rsidRPr="006620E5" w:rsidRDefault="004440F2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shd w:val="clear" w:color="auto" w:fill="auto"/>
          </w:tcPr>
          <w:p w:rsidR="0084359B" w:rsidRPr="006620E5" w:rsidRDefault="006620E5" w:rsidP="0044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проблем, </w:t>
            </w:r>
            <w:proofErr w:type="spellStart"/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инновационность</w:t>
            </w:r>
            <w:proofErr w:type="spellEnd"/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креативность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 должен знать и понимать: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проблемы, которые могут произойти во время работы, например</w:t>
            </w:r>
            <w:proofErr w:type="gramStart"/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плохое нанесение клея, может привести к: сухим краям, вздутиям,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отслоениям, стыковым зазорам, пя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от клея, блестящим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участкам, запачканным участкам и разрывам;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диагностические подходы к решению проблем;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тренды и достижения в индустрии, включая новые материалы,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оборудов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технологии, например, смешивания красок.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 должен уметь: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следить за ходом работы для минимизации проблем на более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поздних стадиях;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проверять информацию на достоверность для предотвращения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быстро распознавать и понимать проблемы и самостоятельно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их;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распознавать возможности для того, чтобы предложить идеи для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 кач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услуг и общего уровня удовлетворенности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клиента;</w:t>
            </w:r>
          </w:p>
        </w:tc>
      </w:tr>
      <w:tr w:rsidR="006620E5" w:rsidRPr="006620E5" w:rsidTr="006620E5">
        <w:tc>
          <w:tcPr>
            <w:tcW w:w="959" w:type="dxa"/>
            <w:shd w:val="clear" w:color="auto" w:fill="auto"/>
          </w:tcPr>
          <w:p w:rsidR="006620E5" w:rsidRPr="006620E5" w:rsidRDefault="004440F2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6620E5" w:rsidRPr="006620E5" w:rsidRDefault="006620E5" w:rsidP="00662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и понимание планов и технических чертежей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 должен знать и понимать: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внешние и внутренние цветовые схемы, такие как монохромные,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аналоговые и д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полнительные, теплые/приближенные, контрастные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прохладные/отдаленные цвета;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необходимость создания точных чертежей для аккуратной работы</w:t>
            </w:r>
          </w:p>
          <w:p w:rsidR="006620E5" w:rsidRPr="004440F2" w:rsidRDefault="006620E5" w:rsidP="0044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 должен уметь: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создавать дизайн от руки или с помощью компьютера (CAD);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точно читать чертежи;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создавать цветовые схемы;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предоставлять подходящий свет, например, для типа здания;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проверять материалы на наличие специальных требований,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 на огнесто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кость;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внимательно производить измерения с технических чертежей и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проверять заказ на правильность, наличие проблем и предлагать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архитектору или клиенту рекомендации;</w:t>
            </w:r>
            <w:proofErr w:type="gramEnd"/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точно рассчитывать необходимое количеств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материала и стоимость работы;</w:t>
            </w:r>
          </w:p>
        </w:tc>
      </w:tr>
      <w:tr w:rsidR="006620E5" w:rsidRPr="006620E5" w:rsidTr="006620E5">
        <w:tc>
          <w:tcPr>
            <w:tcW w:w="959" w:type="dxa"/>
            <w:shd w:val="clear" w:color="auto" w:fill="auto"/>
          </w:tcPr>
          <w:p w:rsidR="006620E5" w:rsidRPr="006620E5" w:rsidRDefault="004440F2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6620E5" w:rsidRPr="006620E5" w:rsidRDefault="006620E5" w:rsidP="00662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Наложение красок кистью и валиком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 должен знать и понимать: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цели окрашивания: защита, сохранение, санитария,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декорирование и </w:t>
            </w:r>
            <w:proofErr w:type="spellStart"/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идентифицирование</w:t>
            </w:r>
            <w:proofErr w:type="spellEnd"/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например, цветовое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важность следования руководствам производителя;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требования COSHH (Учет Опасных</w:t>
            </w:r>
            <w:proofErr w:type="gramStart"/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Здоровья Человека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Веществ);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последствия применения материалов (например, аллергия),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влияющие на общ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 и необходимые меры безопасности;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ассортимент кистей, валиков, мастерков и инструментов для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нанесения текстуры;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разнообразные виды покрытий, например, на водной основе или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алкидные;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покрытий для дерева, например, морилка и антисептики.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6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 должен уметь: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проверять состояние основы - новой или уже имеющейся;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определять тип основы - древесина, штукатурка (пористые или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непористые повер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ности), пластик или металл;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применять верный подготовительный процесс для каждого типа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основы: очищение, грунтование, обезжиривание, герметизация;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подходящим образом подготавливать краску, следуя инструкциям,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пом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шивание, смешивание или процеживание;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выбирать подходящее оборудование для нанесения краски в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от мат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риала, основы и качества работ;</w:t>
            </w:r>
            <w:proofErr w:type="gramEnd"/>
          </w:p>
          <w:p w:rsidR="00DD17AB" w:rsidRDefault="006620E5" w:rsidP="0044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защищать окружающую среду: накрывать полы и предметы и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пред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преждающие знаки для уведомления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окружающих;</w:t>
            </w:r>
          </w:p>
          <w:p w:rsidR="006620E5" w:rsidRPr="006620E5" w:rsidRDefault="006620E5" w:rsidP="0044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использовать необходимую систему окраски для данного типа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основы, применяя кисть, валик, кювету или спрей, например,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грунтовку, олифу и глянец;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использовать маскирующие ленты для создания точных линий;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регулярно проверять качество окраски с помощью тестов на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прозрачность для обе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 равномерного покрытия;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 случае возникновения проблем (сразу или на более поздних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этапах), например, таких, как водяная протрава, обращаться к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 других профессий для п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лучения информации;</w:t>
            </w:r>
            <w:r w:rsidRPr="006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проверять качество фин</w:t>
            </w:r>
            <w:r w:rsidR="0044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отделки на соответствие;</w:t>
            </w:r>
          </w:p>
        </w:tc>
      </w:tr>
    </w:tbl>
    <w:p w:rsidR="0084359B" w:rsidRDefault="0084359B" w:rsidP="008435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359B" w:rsidRPr="004440F2" w:rsidRDefault="004440F2" w:rsidP="008435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F2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4359B" w:rsidRPr="004440F2">
        <w:rPr>
          <w:rFonts w:ascii="Times New Roman" w:hAnsi="Times New Roman" w:cs="Times New Roman"/>
          <w:b/>
          <w:sz w:val="28"/>
          <w:szCs w:val="28"/>
        </w:rPr>
        <w:t>Обобщенная оценочная ведомость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2027"/>
        <w:gridCol w:w="2028"/>
        <w:gridCol w:w="2028"/>
      </w:tblGrid>
      <w:tr w:rsidR="0084359B" w:rsidRPr="0084359B" w:rsidTr="006620E5">
        <w:tc>
          <w:tcPr>
            <w:tcW w:w="1384" w:type="dxa"/>
            <w:vMerge w:val="restart"/>
          </w:tcPr>
          <w:p w:rsidR="0084359B" w:rsidRPr="0084359B" w:rsidRDefault="0084359B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552" w:type="dxa"/>
            <w:vMerge w:val="restart"/>
          </w:tcPr>
          <w:p w:rsidR="0084359B" w:rsidRPr="0084359B" w:rsidRDefault="0084359B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6083" w:type="dxa"/>
            <w:gridSpan w:val="3"/>
          </w:tcPr>
          <w:p w:rsidR="0084359B" w:rsidRPr="0084359B" w:rsidRDefault="0084359B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84359B" w:rsidRPr="0084359B" w:rsidTr="006620E5">
        <w:tc>
          <w:tcPr>
            <w:tcW w:w="1384" w:type="dxa"/>
            <w:vMerge/>
          </w:tcPr>
          <w:p w:rsidR="0084359B" w:rsidRPr="0084359B" w:rsidRDefault="0084359B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359B" w:rsidRPr="0084359B" w:rsidRDefault="0084359B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4359B" w:rsidRPr="0084359B" w:rsidRDefault="0084359B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B">
              <w:rPr>
                <w:rFonts w:ascii="Times New Roman" w:hAnsi="Times New Roman" w:cs="Times New Roman"/>
                <w:sz w:val="24"/>
                <w:szCs w:val="24"/>
              </w:rPr>
              <w:t>Субъективная</w:t>
            </w:r>
          </w:p>
        </w:tc>
        <w:tc>
          <w:tcPr>
            <w:tcW w:w="2028" w:type="dxa"/>
          </w:tcPr>
          <w:p w:rsidR="0084359B" w:rsidRPr="0084359B" w:rsidRDefault="0084359B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B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2028" w:type="dxa"/>
          </w:tcPr>
          <w:p w:rsidR="0084359B" w:rsidRPr="0084359B" w:rsidRDefault="0084359B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84359B" w:rsidRPr="0084359B" w:rsidTr="006620E5">
        <w:tc>
          <w:tcPr>
            <w:tcW w:w="1384" w:type="dxa"/>
          </w:tcPr>
          <w:p w:rsidR="0084359B" w:rsidRPr="0084359B" w:rsidRDefault="0084359B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84359B" w:rsidRPr="0084359B" w:rsidRDefault="00B7310F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27" w:type="dxa"/>
          </w:tcPr>
          <w:p w:rsidR="0084359B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84359B" w:rsidRPr="0084359B" w:rsidRDefault="00B7310F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84359B" w:rsidRPr="0084359B" w:rsidRDefault="00B7310F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7B5A" w:rsidRPr="0084359B" w:rsidTr="006620E5">
        <w:tc>
          <w:tcPr>
            <w:tcW w:w="1384" w:type="dxa"/>
          </w:tcPr>
          <w:p w:rsidR="00AC7B5A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AC7B5A" w:rsidRPr="0084359B" w:rsidRDefault="00B7310F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2027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AC7B5A" w:rsidRPr="0084359B" w:rsidRDefault="00B7310F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AC7B5A" w:rsidRPr="0084359B" w:rsidRDefault="00B7310F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7B5A" w:rsidRPr="0084359B" w:rsidTr="006620E5">
        <w:tc>
          <w:tcPr>
            <w:tcW w:w="1384" w:type="dxa"/>
          </w:tcPr>
          <w:p w:rsidR="00AC7B5A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двери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молдинга</w:t>
            </w:r>
            <w:proofErr w:type="spellEnd"/>
          </w:p>
        </w:tc>
        <w:tc>
          <w:tcPr>
            <w:tcW w:w="2027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8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7B5A" w:rsidRPr="0084359B" w:rsidTr="006620E5">
        <w:tc>
          <w:tcPr>
            <w:tcW w:w="1384" w:type="dxa"/>
          </w:tcPr>
          <w:p w:rsidR="00AC7B5A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2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вертикал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поверхности</w:t>
            </w:r>
            <w:r w:rsidR="00B7310F">
              <w:rPr>
                <w:rFonts w:ascii="Times New Roman" w:hAnsi="Times New Roman" w:cs="Times New Roman"/>
                <w:sz w:val="24"/>
                <w:szCs w:val="24"/>
              </w:rPr>
              <w:t xml:space="preserve"> (в реальных условиях)</w:t>
            </w:r>
          </w:p>
        </w:tc>
        <w:tc>
          <w:tcPr>
            <w:tcW w:w="2027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8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23983" w:rsidRDefault="00323983" w:rsidP="008435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7B5A" w:rsidRPr="00DD17AB" w:rsidRDefault="00DD17AB" w:rsidP="008435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AB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AC7B5A" w:rsidRPr="00DD17AB">
        <w:rPr>
          <w:rFonts w:ascii="Times New Roman" w:hAnsi="Times New Roman" w:cs="Times New Roman"/>
          <w:b/>
          <w:sz w:val="28"/>
          <w:szCs w:val="28"/>
        </w:rPr>
        <w:t>Количество экспертов, участвующих в оценке выполнения задания</w:t>
      </w:r>
    </w:p>
    <w:p w:rsidR="00AC7B5A" w:rsidRDefault="00AC7B5A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экспертов, участвующих в оценке демонстрацио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экзамена – 2 (при количестве участников, не превышающих 10).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тельное количество  экспертов – 1 эксперт на 3 участника.</w:t>
      </w:r>
    </w:p>
    <w:p w:rsidR="00AC7B5A" w:rsidRDefault="00AC7B5A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7AB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7B5A" w:rsidRPr="00DD17AB" w:rsidRDefault="00DD17AB" w:rsidP="00AC7B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AB">
        <w:rPr>
          <w:rFonts w:ascii="Times New Roman" w:hAnsi="Times New Roman" w:cs="Times New Roman"/>
          <w:b/>
          <w:sz w:val="28"/>
          <w:szCs w:val="28"/>
        </w:rPr>
        <w:lastRenderedPageBreak/>
        <w:t>2. ЗАДАНИЯ ДЛЯ ДЕМОНСТРАЦИОННОГО ЭКЗАМЕНА</w:t>
      </w:r>
    </w:p>
    <w:p w:rsidR="00AC7B5A" w:rsidRDefault="00DD17A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17AB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AC7B5A" w:rsidRPr="00DD17AB">
        <w:rPr>
          <w:rFonts w:ascii="Times New Roman" w:hAnsi="Times New Roman" w:cs="Times New Roman"/>
          <w:b/>
          <w:sz w:val="28"/>
          <w:szCs w:val="28"/>
        </w:rPr>
        <w:t>Форма участия</w:t>
      </w:r>
      <w:r w:rsidR="00AC7B5A">
        <w:rPr>
          <w:rFonts w:ascii="Times New Roman" w:hAnsi="Times New Roman" w:cs="Times New Roman"/>
          <w:sz w:val="28"/>
          <w:szCs w:val="28"/>
        </w:rPr>
        <w:t>: индивидуальная.</w:t>
      </w:r>
    </w:p>
    <w:p w:rsidR="00AC7B5A" w:rsidRPr="00DD17AB" w:rsidRDefault="00DD17AB" w:rsidP="00DD17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AB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C7B5A" w:rsidRPr="00DD17AB">
        <w:rPr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</w:p>
    <w:p w:rsidR="00AC7B5A" w:rsidRDefault="00AC7B5A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268"/>
        <w:gridCol w:w="3402"/>
      </w:tblGrid>
      <w:tr w:rsidR="00AC7B5A" w:rsidRPr="0084359B" w:rsidTr="006620E5">
        <w:tc>
          <w:tcPr>
            <w:tcW w:w="1384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77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268" w:type="dxa"/>
          </w:tcPr>
          <w:p w:rsidR="00AC7B5A" w:rsidRPr="0084359B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02" w:type="dxa"/>
          </w:tcPr>
          <w:p w:rsidR="00AC7B5A" w:rsidRDefault="00AC7B5A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 выполнение </w:t>
            </w:r>
          </w:p>
        </w:tc>
      </w:tr>
      <w:tr w:rsidR="00B7310F" w:rsidRPr="0084359B" w:rsidTr="006620E5">
        <w:tc>
          <w:tcPr>
            <w:tcW w:w="1384" w:type="dxa"/>
          </w:tcPr>
          <w:p w:rsidR="00B7310F" w:rsidRPr="0084359B" w:rsidRDefault="00B7310F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B7310F" w:rsidRPr="0084359B" w:rsidRDefault="00B7310F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B7310F" w:rsidRPr="0084359B" w:rsidRDefault="00B7310F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7310F" w:rsidRDefault="00B7310F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CE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695CEE" w:rsidRPr="0084359B" w:rsidTr="006620E5">
        <w:tc>
          <w:tcPr>
            <w:tcW w:w="1384" w:type="dxa"/>
          </w:tcPr>
          <w:p w:rsidR="00695CEE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695CEE" w:rsidRPr="0084359B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2268" w:type="dxa"/>
          </w:tcPr>
          <w:p w:rsidR="00695CEE" w:rsidRPr="0084359B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95CEE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EE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EE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  <w:p w:rsidR="00695CEE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EE" w:rsidRPr="0084359B" w:rsidTr="006620E5">
        <w:tc>
          <w:tcPr>
            <w:tcW w:w="1384" w:type="dxa"/>
          </w:tcPr>
          <w:p w:rsidR="00695CEE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</w:tcPr>
          <w:p w:rsidR="00695CEE" w:rsidRPr="0084359B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покраска двери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молдинга</w:t>
            </w:r>
            <w:proofErr w:type="spellEnd"/>
          </w:p>
        </w:tc>
        <w:tc>
          <w:tcPr>
            <w:tcW w:w="2268" w:type="dxa"/>
          </w:tcPr>
          <w:p w:rsidR="00695CEE" w:rsidRPr="0084359B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Merge/>
            <w:shd w:val="clear" w:color="auto" w:fill="auto"/>
          </w:tcPr>
          <w:p w:rsidR="00695CEE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EE" w:rsidRPr="0084359B" w:rsidTr="006620E5">
        <w:tc>
          <w:tcPr>
            <w:tcW w:w="1384" w:type="dxa"/>
          </w:tcPr>
          <w:p w:rsidR="00695CEE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695CEE" w:rsidRPr="0084359B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вертикальной поверхности (в реальных условиях)</w:t>
            </w:r>
          </w:p>
        </w:tc>
        <w:tc>
          <w:tcPr>
            <w:tcW w:w="2268" w:type="dxa"/>
          </w:tcPr>
          <w:p w:rsidR="00695CEE" w:rsidRPr="0084359B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Merge/>
            <w:shd w:val="clear" w:color="auto" w:fill="auto"/>
          </w:tcPr>
          <w:p w:rsidR="00695CEE" w:rsidRDefault="00695CEE" w:rsidP="0066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B5A" w:rsidRDefault="00AC7B5A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7B5A" w:rsidRPr="00DD17AB" w:rsidRDefault="00DD17AB" w:rsidP="00DD17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A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AC7B5A" w:rsidRPr="00DD17AB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="00AC7B5A" w:rsidRPr="00DD17A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AC7B5A" w:rsidRPr="00DD1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310F" w:rsidRPr="00DD17AB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8A47F7" w:rsidRPr="00DD17AB" w:rsidRDefault="00DD17AB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2.3.1 </w:t>
      </w:r>
      <w:r w:rsidR="008A47F7" w:rsidRPr="00DD1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Спецификация заданий </w:t>
      </w:r>
    </w:p>
    <w:tbl>
      <w:tblPr>
        <w:tblW w:w="100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2558"/>
        <w:gridCol w:w="1928"/>
      </w:tblGrid>
      <w:tr w:rsidR="008A47F7" w:rsidRPr="008A47F7" w:rsidTr="00DD17AB">
        <w:trPr>
          <w:trHeight w:val="473"/>
        </w:trPr>
        <w:tc>
          <w:tcPr>
            <w:tcW w:w="5529" w:type="dxa"/>
          </w:tcPr>
          <w:p w:rsidR="008A47F7" w:rsidRPr="008A47F7" w:rsidRDefault="008A47F7" w:rsidP="00DD17AB">
            <w:pPr>
              <w:pStyle w:val="Pa5"/>
              <w:spacing w:line="240" w:lineRule="auto"/>
              <w:jc w:val="center"/>
              <w:rPr>
                <w:color w:val="000000"/>
              </w:rPr>
            </w:pPr>
            <w:r w:rsidRPr="008A47F7">
              <w:rPr>
                <w:color w:val="000000"/>
              </w:rPr>
              <w:t>Знания, умения в соответствии с профессиональным стандартом</w:t>
            </w:r>
          </w:p>
        </w:tc>
        <w:tc>
          <w:tcPr>
            <w:tcW w:w="2558" w:type="dxa"/>
          </w:tcPr>
          <w:p w:rsidR="008A47F7" w:rsidRPr="008A47F7" w:rsidRDefault="008A47F7" w:rsidP="00DD17AB">
            <w:pPr>
              <w:pStyle w:val="Pa5"/>
              <w:spacing w:line="240" w:lineRule="auto"/>
              <w:jc w:val="center"/>
              <w:rPr>
                <w:color w:val="000000"/>
              </w:rPr>
            </w:pPr>
            <w:r w:rsidRPr="008A47F7">
              <w:rPr>
                <w:color w:val="000000"/>
              </w:rPr>
              <w:t>Критерии оценки кв</w:t>
            </w:r>
            <w:r w:rsidRPr="008A47F7">
              <w:rPr>
                <w:color w:val="000000"/>
              </w:rPr>
              <w:t>а</w:t>
            </w:r>
            <w:r w:rsidRPr="008A47F7">
              <w:rPr>
                <w:color w:val="000000"/>
              </w:rPr>
              <w:t>лификации</w:t>
            </w:r>
          </w:p>
        </w:tc>
        <w:tc>
          <w:tcPr>
            <w:tcW w:w="1928" w:type="dxa"/>
          </w:tcPr>
          <w:p w:rsidR="008A47F7" w:rsidRPr="008A47F7" w:rsidRDefault="008A47F7" w:rsidP="00DD17AB">
            <w:pPr>
              <w:pStyle w:val="Pa5"/>
              <w:spacing w:line="240" w:lineRule="auto"/>
              <w:jc w:val="center"/>
              <w:rPr>
                <w:color w:val="000000"/>
              </w:rPr>
            </w:pPr>
            <w:r w:rsidRPr="008A47F7">
              <w:rPr>
                <w:color w:val="000000"/>
              </w:rPr>
              <w:t xml:space="preserve">Тип и № задания </w:t>
            </w:r>
          </w:p>
        </w:tc>
      </w:tr>
      <w:tr w:rsidR="008A47F7" w:rsidRPr="008A47F7" w:rsidTr="006620E5">
        <w:trPr>
          <w:trHeight w:val="108"/>
        </w:trPr>
        <w:tc>
          <w:tcPr>
            <w:tcW w:w="10015" w:type="dxa"/>
            <w:gridSpan w:val="3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В/01.2 Шпатлевание поверхностей вручную </w:t>
            </w:r>
          </w:p>
        </w:tc>
      </w:tr>
      <w:tr w:rsidR="008A47F7" w:rsidRPr="008A47F7" w:rsidTr="008A47F7">
        <w:trPr>
          <w:trHeight w:val="880"/>
        </w:trPr>
        <w:tc>
          <w:tcPr>
            <w:tcW w:w="5529" w:type="dxa"/>
          </w:tcPr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Пользоваться инструментом для расшивки трещин, вырезки сучьев и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Отмеривать, перетирать и смешивать компоненты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Пользоваться инструментом для нанесения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на поверхность вручную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Разравнивать нанесенный механизированным способом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шпатлевочный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Способы и правила подготовки поверхностей под окрашивание и оклеивание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Способы и правила расшивки трещин, вырезки сучьев и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Способы и правила приготовления и перемешивания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Правила эксплуатации и принцип работы инструментов и механизмов для приготовления и перемешивания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Способы и правила нанесения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на поверхность вручную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Устройство, назначение и правила применения инструмента и механизмов для нанесения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Способы и правила разравнивание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состава, нанесенного механизированным способом, инструмент для нанесения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Сортамент, маркировка, основные свойства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Требования, предъявляемые к качеству выполняемых работ</w:t>
            </w:r>
          </w:p>
        </w:tc>
        <w:tc>
          <w:tcPr>
            <w:tcW w:w="255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Каждое задание теор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тического этапа экз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мена оценивается д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хотомически (верно – 1 балл, неверно – 0 ба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лов).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Максимальное колич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ство баллов за все бл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ки заданий: 40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Теоретический этап экзамена включает 40 заданий и считается сданным при правил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ном выполнении 24 заданий</w:t>
            </w:r>
          </w:p>
        </w:tc>
        <w:tc>
          <w:tcPr>
            <w:tcW w:w="192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Задания с выб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ром ответа №№1-3, 7, 13, 14, 21, 26, 35, 67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Задание на уст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новление посл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довательности №4, 22</w:t>
            </w:r>
          </w:p>
        </w:tc>
      </w:tr>
      <w:tr w:rsidR="008A47F7" w:rsidRPr="008A47F7" w:rsidTr="008A47F7">
        <w:trPr>
          <w:trHeight w:val="168"/>
        </w:trPr>
        <w:tc>
          <w:tcPr>
            <w:tcW w:w="10015" w:type="dxa"/>
            <w:gridSpan w:val="3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В/02.2 Грунтование и шлифование поверхностей</w:t>
            </w:r>
          </w:p>
        </w:tc>
      </w:tr>
      <w:tr w:rsidR="008A47F7" w:rsidRPr="008A47F7" w:rsidTr="008A47F7">
        <w:trPr>
          <w:trHeight w:val="6131"/>
        </w:trPr>
        <w:tc>
          <w:tcPr>
            <w:tcW w:w="5529" w:type="dxa"/>
          </w:tcPr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Пользоваться инструментами и приспособлениями для грунтования поверхностей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Заправлять, регулировать факел распыла грунта, наносить грунт на поверхность краскопультами с ручным приводом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Производить техническое обслуживание ручного краскопульта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Шлифовать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огрунтованные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, окрашенные и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прошпатлеванные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Способы и правила нанесения грунтовок и основные требования, предъявляемые к качеству грунтования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Устройство, принцип работы, правила эксплуатации ручного краскопульта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Способы и правила выполнения шлифовальных работ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требования, предъявляемые к качеству грунтования и шлифования поверхностей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Инструкции по охране труда, правила пожаробезопасности и электробезопасности при грунтовании и шлифовании поверхностей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Сортамент, маркировка, основные свойства грунтовых составов</w:t>
            </w:r>
          </w:p>
        </w:tc>
        <w:tc>
          <w:tcPr>
            <w:tcW w:w="255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Каждое задание теор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тического этапа экз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мена оценивается д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хотомически (верно – 1 балл, неверно – 0 ба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лов).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Максимальное колич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ство баллов за все бл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ки заданий: 40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Теоретический этап экзамена включает 40 заданий и считается сданным при правил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ном выполнении 24 заданий</w:t>
            </w:r>
          </w:p>
        </w:tc>
        <w:tc>
          <w:tcPr>
            <w:tcW w:w="192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Задания с выб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ром ответа №№6, 12,15, 16, 23-25, 60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Задания на уст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новление соо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ветствия № 9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F7" w:rsidRPr="008A47F7" w:rsidTr="006620E5">
        <w:trPr>
          <w:trHeight w:val="271"/>
        </w:trPr>
        <w:tc>
          <w:tcPr>
            <w:tcW w:w="10015" w:type="dxa"/>
            <w:gridSpan w:val="3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b/>
                <w:sz w:val="24"/>
                <w:szCs w:val="24"/>
              </w:rPr>
              <w:t>В/03.1 Подготовка стен и материалов к оклеиванию обоями</w:t>
            </w:r>
          </w:p>
        </w:tc>
      </w:tr>
      <w:tr w:rsidR="008A47F7" w:rsidRPr="008A47F7" w:rsidTr="006620E5">
        <w:trPr>
          <w:trHeight w:val="3907"/>
        </w:trPr>
        <w:tc>
          <w:tcPr>
            <w:tcW w:w="5529" w:type="dxa"/>
          </w:tcPr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Отмеривать, смешивать компоненты, приготавливать клей заданного состава и консистенции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Получать ровную кромку при обрезке обоев вручную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Наносить клеевой состав на поверхности кистями, валиками, краскопультами с ручным приводом </w:t>
            </w: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Сортамент, маркировка, основные свойства клеев, применяемых при производстве обойных работ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Способы и правила приготовления клея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Способы раскроя обоев вручную 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Требования, предъявляемые к качеству выполняемых работ</w:t>
            </w:r>
          </w:p>
        </w:tc>
        <w:tc>
          <w:tcPr>
            <w:tcW w:w="255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Каждое задание теор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тического этапа экз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мена оценивается д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хотомически (верно – 1 балл, неверно – 0 ба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лов).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Макс количество ба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лов за все блоки зад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ний: 40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Теоретический этап экзамена включает 40 заданий и считается сданным при правил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ном выполнении 24 заданий</w:t>
            </w:r>
          </w:p>
        </w:tc>
        <w:tc>
          <w:tcPr>
            <w:tcW w:w="192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Задания с выб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ром ответа №№74</w:t>
            </w:r>
          </w:p>
        </w:tc>
      </w:tr>
      <w:tr w:rsidR="008A47F7" w:rsidRPr="008A47F7" w:rsidTr="006620E5">
        <w:trPr>
          <w:trHeight w:val="256"/>
        </w:trPr>
        <w:tc>
          <w:tcPr>
            <w:tcW w:w="10015" w:type="dxa"/>
            <w:gridSpan w:val="3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b/>
                <w:sz w:val="24"/>
                <w:szCs w:val="24"/>
              </w:rPr>
              <w:t>ТФ С/01.3 Шпатлевание и грунтование поверхностей механизированным инструментом</w:t>
            </w:r>
          </w:p>
        </w:tc>
      </w:tr>
      <w:tr w:rsidR="00DD17AB" w:rsidRPr="008A47F7" w:rsidTr="00DD17AB">
        <w:trPr>
          <w:trHeight w:val="178"/>
        </w:trPr>
        <w:tc>
          <w:tcPr>
            <w:tcW w:w="5529" w:type="dxa"/>
          </w:tcPr>
          <w:p w:rsidR="00DD17AB" w:rsidRPr="008A47F7" w:rsidRDefault="00DD17AB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Отмерять и смешивать компоненты грунтовочных составов, эмульсий и паст по заданной рецептуре</w:t>
            </w:r>
          </w:p>
          <w:p w:rsidR="00DD17AB" w:rsidRPr="008A47F7" w:rsidRDefault="00DD17AB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Пользоваться инструментом для нанесения на поверхность шпатлевки механизированным способом</w:t>
            </w:r>
          </w:p>
          <w:p w:rsidR="00DD17AB" w:rsidRPr="008A47F7" w:rsidRDefault="00DD17AB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D17AB" w:rsidRPr="008A47F7" w:rsidRDefault="00DD17AB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Каждое задание теор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тического этапа экз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мена оценивается д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хотомически (верно – 1 балл, неверно – 0 ба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лов).</w:t>
            </w:r>
          </w:p>
          <w:p w:rsidR="00DD17AB" w:rsidRPr="008A47F7" w:rsidRDefault="00DD17AB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D17AB" w:rsidRPr="008A47F7" w:rsidRDefault="00DD17AB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Задания с выб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ром ответа №№ 5, 8, 33, 34</w:t>
            </w:r>
          </w:p>
          <w:p w:rsidR="00DD17AB" w:rsidRPr="008A47F7" w:rsidRDefault="00DD17AB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F7" w:rsidRPr="008A47F7" w:rsidTr="006620E5">
        <w:trPr>
          <w:trHeight w:val="3297"/>
        </w:trPr>
        <w:tc>
          <w:tcPr>
            <w:tcW w:w="5529" w:type="dxa"/>
          </w:tcPr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Способы приготовления грунтовочных составов, эмульсий и паст по заданной рецептуре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: Устройство и правила использования механизмов для приготовления и нанесения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 и грунтовочных составов, эмульсий и паст по заданной рецептуре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Сортамент, маркировка, основные свойства применяемых грунтовочных составов, эмульсий и паст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Требования, предъявляемые к качеству выполняемых работ</w:t>
            </w:r>
          </w:p>
        </w:tc>
        <w:tc>
          <w:tcPr>
            <w:tcW w:w="255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Максимальное колич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ство баллов за все бл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ки заданий: 40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Теоретический этап экзамена включает 40 заданий и считается сданным при правил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ном выполнении 24 заданий</w:t>
            </w:r>
          </w:p>
        </w:tc>
        <w:tc>
          <w:tcPr>
            <w:tcW w:w="192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F7" w:rsidRPr="008A47F7" w:rsidTr="006620E5">
        <w:trPr>
          <w:trHeight w:val="186"/>
        </w:trPr>
        <w:tc>
          <w:tcPr>
            <w:tcW w:w="10015" w:type="dxa"/>
            <w:gridSpan w:val="3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b/>
                <w:sz w:val="24"/>
                <w:szCs w:val="24"/>
              </w:rPr>
              <w:t>ТФ С/02.3</w:t>
            </w:r>
            <w:r w:rsidRPr="008A4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47F7">
              <w:rPr>
                <w:rFonts w:ascii="Times New Roman" w:hAnsi="Times New Roman" w:cs="Times New Roman"/>
                <w:b/>
                <w:sz w:val="24"/>
                <w:szCs w:val="24"/>
              </w:rPr>
              <w:t>Окрашивание поверхностей</w:t>
            </w:r>
          </w:p>
        </w:tc>
      </w:tr>
      <w:tr w:rsidR="008A47F7" w:rsidRPr="008A47F7" w:rsidTr="008A47F7">
        <w:trPr>
          <w:trHeight w:val="880"/>
        </w:trPr>
        <w:tc>
          <w:tcPr>
            <w:tcW w:w="5529" w:type="dxa"/>
          </w:tcPr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Отмеривать и смешивать компоненты окрасочных составов по заданной рецептуре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Подбирать колер при приготовлении окрасочных составов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Пользоваться инструментом и приспособлениями для нанесения на поверхность лаков, красок и побелок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 xml:space="preserve">У: Вытягивать филенки без </w:t>
            </w:r>
            <w:proofErr w:type="spell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подтушевывания</w:t>
            </w:r>
            <w:proofErr w:type="spellEnd"/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Пользоваться инструментом и приспособлениями для нанесения клеевых (жидких) обоев на вертикальные и горизонтальные поверхности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Накладывать трафарет на поверхность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Пользоваться инструментом и приспособлениями для фиксации трафарета на поверхности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Сортамент, маркировка, основные свойства применяемых лакокрасочных материалов и побелок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Требования, предъявляемые к качеству окрашенных и побеленных поверхностей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Способы и правила приготовления окрасочных составов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Способы и правила подбора колера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Способы и правила нанесения лаков, краски, побелки на поверхности вручную и механизированным способом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Способы и правила нанесения клеевых (жидких) обоев на вертикальные и горизонтальные поверхности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Устройство и правила эксплуатации машин, механизмов и механизированного инструмента для малярных работ (кроме агрегатов высокого давления)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Устройство и правила эксплуатации передвижных малярных станций</w:t>
            </w:r>
          </w:p>
        </w:tc>
        <w:tc>
          <w:tcPr>
            <w:tcW w:w="255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Каждое задание теор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тического этапа экз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мена оценивается д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хотомически (верно – 1 балл, неверно – 0 ба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лов).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Максимальное колич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ство баллов за все бл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ки заданий: 40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Теоретический этап экзамена включает 40 заданий и считается сданным при правил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ном выполнении 24 заданий</w:t>
            </w:r>
          </w:p>
        </w:tc>
        <w:tc>
          <w:tcPr>
            <w:tcW w:w="192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Задания с выб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ром ответа №№11, 17-20, 37-32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Задание на уст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новление посл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довательности № 10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Задания на уст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новление соо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ветствия № 36</w:t>
            </w:r>
          </w:p>
        </w:tc>
      </w:tr>
      <w:tr w:rsidR="008A47F7" w:rsidRPr="008A47F7" w:rsidTr="008A47F7">
        <w:trPr>
          <w:trHeight w:val="447"/>
        </w:trPr>
        <w:tc>
          <w:tcPr>
            <w:tcW w:w="10015" w:type="dxa"/>
            <w:gridSpan w:val="3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ТФ С/03.3 Оклеивание поверхностей обоями простыми или средней плотности и тканями</w:t>
            </w:r>
          </w:p>
        </w:tc>
      </w:tr>
      <w:tr w:rsidR="008A47F7" w:rsidRPr="008A47F7" w:rsidTr="008A47F7">
        <w:trPr>
          <w:trHeight w:val="603"/>
        </w:trPr>
        <w:tc>
          <w:tcPr>
            <w:tcW w:w="5529" w:type="dxa"/>
          </w:tcPr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Обеспечивать прилегание без пузырей и отслоений наклеенных на поверхности стен обоев простых и средней плотности или тканей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Удалять старые обои, наклеенные внахлестку, и наклеивать новые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Удалять пятна на оклеенных поверхностях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Пользоваться инструментом и оборудованием для обрезки кромок обоев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У: Пользоваться станком для пакетного раскроя обоев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Требования, предъявляемые к качеству материалов, применяемых при производстве обойных работ, к качеству оклеенных поверхностей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Устройство и принцип действия обрезальных машин и станков</w:t>
            </w:r>
          </w:p>
          <w:p w:rsidR="008A47F7" w:rsidRPr="008A47F7" w:rsidRDefault="008A47F7" w:rsidP="00DD17A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: Инструкции по охране труда, пожаробезопасности и электробезопасности при использовании обрезальных машин и станков</w:t>
            </w:r>
          </w:p>
        </w:tc>
        <w:tc>
          <w:tcPr>
            <w:tcW w:w="255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Каждое задание теор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тического этапа экз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мена оценивается д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хотомически (верно – 1 балл, неверно – 0 ба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лов).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Максимальное колич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ство баллов за все бл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ки заданий: 40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Теоретический этап экзамена включает 40 заданий и считается сданным при правил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ном выполнении 24 заданий</w:t>
            </w:r>
          </w:p>
        </w:tc>
        <w:tc>
          <w:tcPr>
            <w:tcW w:w="1928" w:type="dxa"/>
          </w:tcPr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Задания с выб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ром ответа №№ 70-73, 75, 77-80</w:t>
            </w:r>
          </w:p>
          <w:p w:rsidR="008A47F7" w:rsidRPr="008A47F7" w:rsidRDefault="008A47F7" w:rsidP="00DD17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Задания на уст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новление соо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47F7">
              <w:rPr>
                <w:rFonts w:ascii="Times New Roman" w:hAnsi="Times New Roman" w:cs="Times New Roman"/>
                <w:sz w:val="24"/>
                <w:szCs w:val="24"/>
              </w:rPr>
              <w:t>ветствия № 76</w:t>
            </w:r>
          </w:p>
        </w:tc>
      </w:tr>
    </w:tbl>
    <w:p w:rsidR="00DD17AB" w:rsidRDefault="00DD17AB" w:rsidP="006620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F7" w:rsidRPr="00DD17AB" w:rsidRDefault="00DD17AB" w:rsidP="006620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2.3.2 </w:t>
      </w:r>
      <w:r w:rsidR="008A47F7" w:rsidRPr="00DD1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Общая  информация  по  структуре  заданий</w:t>
      </w:r>
      <w:r w:rsidR="006620E5" w:rsidRPr="00DD1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A47F7" w:rsidRPr="006620E5" w:rsidRDefault="008A47F7" w:rsidP="006620E5">
      <w:pPr>
        <w:pStyle w:val="a3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Pr="00662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</w:t>
      </w:r>
      <w:r w:rsidRPr="00662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7F7" w:rsidRPr="006620E5" w:rsidRDefault="008A47F7" w:rsidP="006620E5">
      <w:pPr>
        <w:pStyle w:val="a3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662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662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7F7" w:rsidRPr="006620E5" w:rsidRDefault="008A47F7" w:rsidP="006620E5">
      <w:pPr>
        <w:pStyle w:val="a3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662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62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7F7" w:rsidRPr="006620E5" w:rsidRDefault="008A47F7" w:rsidP="006620E5">
      <w:pPr>
        <w:pStyle w:val="a3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 этапа экзамена: 1 час</w:t>
      </w:r>
    </w:p>
    <w:p w:rsidR="00695CEE" w:rsidRDefault="00695CEE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47F7" w:rsidRPr="00DD17AB" w:rsidRDefault="00DD17AB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2.3.3 </w:t>
      </w:r>
      <w:r w:rsidR="008A47F7" w:rsidRPr="00DD1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Задания: </w:t>
      </w: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1) При какой влажности воздуха должны выполняться отделочные работы внутри помещений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?</w:t>
      </w:r>
    </w:p>
    <w:p w:rsidR="008A47F7" w:rsidRPr="00EB06F0" w:rsidRDefault="008A47F7" w:rsidP="008A47F7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более 30% </w:t>
      </w:r>
    </w:p>
    <w:p w:rsidR="008A47F7" w:rsidRPr="00EB06F0" w:rsidRDefault="008A47F7" w:rsidP="008A47F7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более 60% </w:t>
      </w:r>
    </w:p>
    <w:p w:rsidR="008A47F7" w:rsidRPr="00EB06F0" w:rsidRDefault="008A47F7" w:rsidP="008A47F7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более 80% </w:t>
      </w:r>
    </w:p>
    <w:p w:rsidR="008A47F7" w:rsidRPr="00EB06F0" w:rsidRDefault="008A47F7" w:rsidP="008A47F7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 более 90%</w:t>
      </w: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2) При какой температуре должны выполняться отделочные работы внутри п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мещений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?</w:t>
      </w:r>
    </w:p>
    <w:p w:rsidR="008A47F7" w:rsidRPr="00EB06F0" w:rsidRDefault="008A47F7" w:rsidP="008A47F7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0 до +30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8A47F7" w:rsidRPr="00EB06F0" w:rsidRDefault="008A47F7" w:rsidP="008A47F7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+5 до +30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8A47F7" w:rsidRPr="00EB06F0" w:rsidRDefault="008A47F7" w:rsidP="008A47F7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+10 до +30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8A47F7" w:rsidRPr="00122087" w:rsidRDefault="008A47F7" w:rsidP="008A47F7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ниже +20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а сколько суток до начала работ требуется поддерживать температурный р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жим в помещении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?</w:t>
      </w:r>
    </w:p>
    <w:p w:rsidR="008A47F7" w:rsidRPr="00EB06F0" w:rsidRDefault="008A47F7" w:rsidP="008A47F7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менее чем за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2 суток</w:t>
      </w:r>
    </w:p>
    <w:p w:rsidR="008A47F7" w:rsidRPr="00EB06F0" w:rsidRDefault="008A47F7" w:rsidP="008A47F7">
      <w:pPr>
        <w:numPr>
          <w:ilvl w:val="0"/>
          <w:numId w:val="10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менее чем за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5 суток</w:t>
      </w:r>
    </w:p>
    <w:p w:rsidR="008A47F7" w:rsidRPr="00EB06F0" w:rsidRDefault="008A47F7" w:rsidP="008A47F7">
      <w:pPr>
        <w:numPr>
          <w:ilvl w:val="0"/>
          <w:numId w:val="10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менее чем за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14 суток</w:t>
      </w:r>
    </w:p>
    <w:p w:rsidR="008A47F7" w:rsidRDefault="008A47F7" w:rsidP="008A47F7">
      <w:pPr>
        <w:numPr>
          <w:ilvl w:val="0"/>
          <w:numId w:val="10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 менее чем за 28 суток</w:t>
      </w:r>
    </w:p>
    <w:p w:rsidR="00DD17AB" w:rsidRPr="00EB06F0" w:rsidRDefault="00DD17AB" w:rsidP="00DD17A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4) Установите последовательность операций при подготовке поверхностей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окрашиванию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грунтование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шлифовка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. очистка поверхности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огрунтовка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основания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. сплошная шпаклевка</w:t>
      </w:r>
    </w:p>
    <w:p w:rsidR="008A47F7" w:rsidRPr="00A832F9" w:rsidRDefault="008A47F7" w:rsidP="008A47F7">
      <w:pPr>
        <w:spacing w:after="0" w:line="240" w:lineRule="auto"/>
        <w:ind w:left="567"/>
        <w:contextualSpacing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A832F9">
        <w:rPr>
          <w:rFonts w:ascii="Times New Roman" w:eastAsiaTheme="minorEastAsia" w:hAnsi="Times New Roman"/>
          <w:i/>
          <w:sz w:val="28"/>
          <w:szCs w:val="28"/>
          <w:lang w:eastAsia="ru-RU"/>
        </w:rPr>
        <w:t>Запишите ответ в виде последовательности указанных выше обозначений:</w:t>
      </w:r>
    </w:p>
    <w:p w:rsidR="008A47F7" w:rsidRDefault="008A47F7" w:rsidP="008A47F7">
      <w:pPr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1.___________ 2.____________ 3.___________ 4.____________</w:t>
      </w:r>
      <w:r>
        <w:rPr>
          <w:rFonts w:ascii="Times New Roman" w:hAnsi="Times New Roman"/>
          <w:sz w:val="28"/>
          <w:szCs w:val="28"/>
          <w:lang w:eastAsia="ru-RU"/>
        </w:rPr>
        <w:t>5._______</w:t>
      </w:r>
    </w:p>
    <w:p w:rsidR="008A47F7" w:rsidRPr="001031B4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31B4">
        <w:rPr>
          <w:rFonts w:ascii="Times New Roman" w:eastAsia="Times New Roman" w:hAnsi="Times New Roman" w:cs="Times New Roman"/>
          <w:iCs/>
          <w:sz w:val="28"/>
          <w:szCs w:val="28"/>
        </w:rPr>
        <w:t>5) Как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ой тип</w:t>
      </w:r>
      <w:r w:rsidRPr="001031B4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машин использу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1031B4">
        <w:rPr>
          <w:rFonts w:ascii="Times New Roman" w:eastAsia="Times New Roman" w:hAnsi="Times New Roman" w:cs="Times New Roman"/>
          <w:iCs/>
          <w:sz w:val="28"/>
          <w:szCs w:val="28"/>
        </w:rPr>
        <w:t>тся для шпатлевания поверхностей механизир</w:t>
      </w:r>
      <w:r w:rsidRPr="001031B4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1031B4">
        <w:rPr>
          <w:rFonts w:ascii="Times New Roman" w:eastAsia="Times New Roman" w:hAnsi="Times New Roman" w:cs="Times New Roman"/>
          <w:iCs/>
          <w:sz w:val="28"/>
          <w:szCs w:val="28"/>
        </w:rPr>
        <w:t>ванным способом?</w:t>
      </w:r>
    </w:p>
    <w:p w:rsidR="008A47F7" w:rsidRPr="001031B4" w:rsidRDefault="008A47F7" w:rsidP="008A47F7">
      <w:pPr>
        <w:pStyle w:val="a3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31B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PFT</w:t>
      </w:r>
      <w:r w:rsidRPr="00925D5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31B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ZP</w:t>
      </w:r>
      <w:r w:rsidRPr="00925D58">
        <w:rPr>
          <w:rFonts w:ascii="Times New Roman" w:eastAsia="Times New Roman" w:hAnsi="Times New Roman" w:cs="Times New Roman"/>
          <w:iCs/>
          <w:sz w:val="28"/>
          <w:szCs w:val="28"/>
        </w:rPr>
        <w:t xml:space="preserve"> 3</w:t>
      </w:r>
    </w:p>
    <w:p w:rsidR="008A47F7" w:rsidRPr="001031B4" w:rsidRDefault="008A47F7" w:rsidP="008A47F7">
      <w:pPr>
        <w:pStyle w:val="a3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31B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PFT</w:t>
      </w:r>
      <w:r w:rsidRPr="00925D5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31B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</w:t>
      </w:r>
      <w:r w:rsidRPr="00925D58">
        <w:rPr>
          <w:rFonts w:ascii="Times New Roman" w:eastAsia="Times New Roman" w:hAnsi="Times New Roman" w:cs="Times New Roman"/>
          <w:iCs/>
          <w:sz w:val="28"/>
          <w:szCs w:val="28"/>
        </w:rPr>
        <w:t>5</w:t>
      </w:r>
    </w:p>
    <w:p w:rsidR="008A47F7" w:rsidRPr="00A31B60" w:rsidRDefault="008A47F7" w:rsidP="008A47F7">
      <w:pPr>
        <w:pStyle w:val="a3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31B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PFT</w:t>
      </w:r>
      <w:r w:rsidRPr="00925D5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31B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Ritmo</w:t>
      </w:r>
      <w:proofErr w:type="spellEnd"/>
    </w:p>
    <w:p w:rsidR="008A47F7" w:rsidRPr="001031B4" w:rsidRDefault="008A47F7" w:rsidP="008A47F7">
      <w:pPr>
        <w:pStyle w:val="a3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PFT</w:t>
      </w:r>
      <w:r w:rsidRPr="00925D5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</w:t>
      </w:r>
      <w:r w:rsidRPr="00925D58">
        <w:rPr>
          <w:rFonts w:ascii="Times New Roman" w:eastAsia="Times New Roman" w:hAnsi="Times New Roman" w:cs="Times New Roman"/>
          <w:iCs/>
          <w:sz w:val="28"/>
          <w:szCs w:val="28"/>
        </w:rPr>
        <w:t>4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чего предназначена грунтовка?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увеличения прочности сцепления 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сглаживания поверхности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гидроизоляции поверхности</w:t>
      </w:r>
    </w:p>
    <w:p w:rsidR="008A47F7" w:rsidRPr="00A31B6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выравнивания основания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каким углом необходимо держать шпатель к обрабатываемой поверхности п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шпатлевании «на </w:t>
      </w:r>
      <w:proofErr w:type="spell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сдир</w:t>
      </w:r>
      <w:proofErr w:type="spellEnd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углом 30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углом 50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углом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углом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Какой материал используется для сплошного шпатлевания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механизированным способом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оштукатуренных гипсовыми штукатурками поверхностей, поверхностей из гипсокартонных листов при подготовке под покраску </w:t>
      </w:r>
      <w:proofErr w:type="spell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вододисперсионными</w:t>
      </w:r>
      <w:proofErr w:type="spellEnd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красками?</w:t>
      </w:r>
      <w:proofErr w:type="gramEnd"/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</w:t>
      </w:r>
      <w:proofErr w:type="spellEnd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-клеевая шпатлевка 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Шпаклевка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цементная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Шпаклевка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гипсовая финишная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Штукатурка гипсовая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Установите соответствие между типом и назначением грунтовочного состава: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8A47F7" w:rsidRPr="00EB06F0" w:rsidTr="008A47F7">
        <w:tc>
          <w:tcPr>
            <w:tcW w:w="1838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ГС</w:t>
            </w:r>
            <w:proofErr w:type="gramStart"/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7507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)п</w:t>
            </w:r>
            <w:proofErr w:type="gramEnd"/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гладких невпитывающих оснований </w:t>
            </w:r>
          </w:p>
        </w:tc>
      </w:tr>
      <w:tr w:rsidR="008A47F7" w:rsidRPr="00EB06F0" w:rsidTr="008A47F7">
        <w:tc>
          <w:tcPr>
            <w:tcW w:w="1838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ГС</w:t>
            </w:r>
            <w:proofErr w:type="gramStart"/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507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снижение впитывающей способности основания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47F7" w:rsidRPr="00EB06F0" w:rsidTr="008A47F7">
        <w:tc>
          <w:tcPr>
            <w:tcW w:w="1838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ГС</w:t>
            </w:r>
            <w:proofErr w:type="gramStart"/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507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подготовка поверхности под окраску и декоративную о</w:t>
            </w: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47F7" w:rsidRPr="00EB06F0" w:rsidTr="008A47F7">
        <w:tc>
          <w:tcPr>
            <w:tcW w:w="1838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ГС</w:t>
            </w:r>
            <w:proofErr w:type="gramStart"/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7507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укрепление слабых оснований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47F7" w:rsidRPr="00EB06F0" w:rsidTr="008A47F7">
        <w:tc>
          <w:tcPr>
            <w:tcW w:w="1838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7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придание поверхности белого цвета</w:t>
            </w:r>
          </w:p>
        </w:tc>
      </w:tr>
    </w:tbl>
    <w:p w:rsidR="008A47F7" w:rsidRPr="00114B4E" w:rsidRDefault="008A47F7" w:rsidP="008A47F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10) </w:t>
      </w:r>
      <w:r w:rsidRPr="00114B4E">
        <w:rPr>
          <w:rFonts w:ascii="Times New Roman" w:hAnsi="Times New Roman"/>
          <w:iCs/>
          <w:sz w:val="28"/>
          <w:szCs w:val="28"/>
        </w:rPr>
        <w:t xml:space="preserve">Установите последовательность действий при </w:t>
      </w:r>
      <w:r>
        <w:rPr>
          <w:rFonts w:ascii="Times New Roman" w:hAnsi="Times New Roman"/>
          <w:iCs/>
          <w:sz w:val="28"/>
          <w:szCs w:val="28"/>
        </w:rPr>
        <w:t>простой окраске масляными с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ставами.</w:t>
      </w:r>
    </w:p>
    <w:p w:rsidR="008A47F7" w:rsidRPr="00961D43" w:rsidRDefault="008A47F7" w:rsidP="008A47F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Проолифливание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поверхности подмазанных мест</w:t>
      </w:r>
      <w:r w:rsidRPr="00961D43">
        <w:rPr>
          <w:rFonts w:ascii="Times New Roman" w:hAnsi="Times New Roman"/>
          <w:iCs/>
          <w:sz w:val="28"/>
          <w:szCs w:val="28"/>
        </w:rPr>
        <w:t xml:space="preserve"> </w:t>
      </w:r>
    </w:p>
    <w:p w:rsidR="008A47F7" w:rsidRPr="00961D43" w:rsidRDefault="008A47F7" w:rsidP="008A47F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1D43">
        <w:rPr>
          <w:rFonts w:ascii="Times New Roman" w:hAnsi="Times New Roman"/>
          <w:iCs/>
          <w:sz w:val="28"/>
          <w:szCs w:val="28"/>
        </w:rPr>
        <w:t xml:space="preserve">Частичная подмазка с </w:t>
      </w:r>
      <w:proofErr w:type="spellStart"/>
      <w:r w:rsidRPr="00961D43">
        <w:rPr>
          <w:rFonts w:ascii="Times New Roman" w:hAnsi="Times New Roman"/>
          <w:iCs/>
          <w:sz w:val="28"/>
          <w:szCs w:val="28"/>
        </w:rPr>
        <w:t>проолифкой</w:t>
      </w:r>
      <w:proofErr w:type="spellEnd"/>
    </w:p>
    <w:p w:rsidR="008A47F7" w:rsidRDefault="008A47F7" w:rsidP="008A47F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1D43">
        <w:rPr>
          <w:rFonts w:ascii="Times New Roman" w:hAnsi="Times New Roman"/>
          <w:iCs/>
          <w:sz w:val="28"/>
          <w:szCs w:val="28"/>
        </w:rPr>
        <w:t xml:space="preserve">Нанесение окрасочного </w:t>
      </w:r>
      <w:proofErr w:type="spellStart"/>
      <w:r w:rsidRPr="00961D43">
        <w:rPr>
          <w:rFonts w:ascii="Times New Roman" w:hAnsi="Times New Roman"/>
          <w:iCs/>
          <w:sz w:val="28"/>
          <w:szCs w:val="28"/>
        </w:rPr>
        <w:t>разбеленного</w:t>
      </w:r>
      <w:proofErr w:type="spellEnd"/>
      <w:r w:rsidRPr="00961D43">
        <w:rPr>
          <w:rFonts w:ascii="Times New Roman" w:hAnsi="Times New Roman"/>
          <w:iCs/>
          <w:sz w:val="28"/>
          <w:szCs w:val="28"/>
        </w:rPr>
        <w:t xml:space="preserve"> состава или красок густотерт</w:t>
      </w:r>
      <w:r>
        <w:rPr>
          <w:rFonts w:ascii="Times New Roman" w:hAnsi="Times New Roman"/>
          <w:iCs/>
          <w:sz w:val="28"/>
          <w:szCs w:val="28"/>
        </w:rPr>
        <w:t>ых за 2 раза кистью или валиком</w:t>
      </w:r>
    </w:p>
    <w:p w:rsidR="008A47F7" w:rsidRPr="00114B4E" w:rsidRDefault="008A47F7" w:rsidP="008A47F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1D43">
        <w:rPr>
          <w:rFonts w:ascii="Times New Roman" w:hAnsi="Times New Roman"/>
          <w:iCs/>
          <w:sz w:val="28"/>
          <w:szCs w:val="28"/>
        </w:rPr>
        <w:t>Шлифование подмазанных мест</w:t>
      </w:r>
    </w:p>
    <w:p w:rsidR="008A47F7" w:rsidRPr="00A832F9" w:rsidRDefault="008A47F7" w:rsidP="008A47F7">
      <w:pPr>
        <w:spacing w:after="0" w:line="240" w:lineRule="auto"/>
        <w:ind w:left="567"/>
        <w:contextualSpacing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A832F9">
        <w:rPr>
          <w:rFonts w:ascii="Times New Roman" w:eastAsiaTheme="minorEastAsia" w:hAnsi="Times New Roman"/>
          <w:i/>
          <w:sz w:val="28"/>
          <w:szCs w:val="28"/>
          <w:lang w:eastAsia="ru-RU"/>
        </w:rPr>
        <w:t>Запишите ответ в виде последовательности указанных выше обозначений:</w:t>
      </w:r>
    </w:p>
    <w:p w:rsidR="008A47F7" w:rsidRDefault="008A47F7" w:rsidP="008A47F7">
      <w:pPr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1.___________ 2.____________ 3.___________ 4.____________</w:t>
      </w: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11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Какой материал НЕ используется при подготовке поверхностей под окраску масляными составами?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шпатлевка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масляно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-клеевая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грунтовка акриловая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 для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проолифливания</w:t>
      </w:r>
      <w:proofErr w:type="spellEnd"/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ветошь</w:t>
      </w: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12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Как называется л</w:t>
      </w:r>
      <w:r w:rsidRPr="004A6FBE">
        <w:rPr>
          <w:rFonts w:ascii="Times New Roman" w:eastAsia="Times New Roman" w:hAnsi="Times New Roman" w:cs="Times New Roman"/>
          <w:iCs/>
          <w:sz w:val="28"/>
          <w:szCs w:val="28"/>
        </w:rPr>
        <w:t>акокрасочный материал, образующий при нанесении на окрашиваемую поверхность непрозрачное или прозрачное однородное лакокр</w:t>
      </w:r>
      <w:r w:rsidRPr="004A6FBE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6FBE">
        <w:rPr>
          <w:rFonts w:ascii="Times New Roman" w:eastAsia="Times New Roman" w:hAnsi="Times New Roman" w:cs="Times New Roman"/>
          <w:iCs/>
          <w:sz w:val="28"/>
          <w:szCs w:val="28"/>
        </w:rPr>
        <w:t>сочное покрытие с хорошей адгезией к окрашиваемой поверхности и покрывным слоям и предназначенный для улучшения свойств лакокрасочной системы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шпатлевка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грунтовка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лак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эмаль</w:t>
      </w: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13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Как называется п</w:t>
      </w:r>
      <w:r w:rsidRPr="0047353B">
        <w:rPr>
          <w:rFonts w:ascii="Times New Roman" w:eastAsia="Times New Roman" w:hAnsi="Times New Roman" w:cs="Times New Roman"/>
          <w:iCs/>
          <w:sz w:val="28"/>
          <w:szCs w:val="28"/>
        </w:rPr>
        <w:t>астообразный или жидкий лакокрасочный материал, который наносят на окрашиваемую поверхность перед окрашиванием для выравнивания незначительных неровностей и/или получения гладкой ровной поверхности</w:t>
      </w:r>
      <w:proofErr w:type="gramStart"/>
      <w:r w:rsidRPr="0047353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шпатлевка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грунтовка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лак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эмаль</w:t>
      </w: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14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Какая операция является лишней при подготовке поверхностей под окраску акриловыми составами?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сплошная шпатлевка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грунтовка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частичная шпатлевка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проолифливание</w:t>
      </w:r>
      <w:proofErr w:type="spellEnd"/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15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Каким слоем по толщине наносятся грунтовки на поверхности подлежащие окраске?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до 0,5 мм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до 1 мм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до 1,5 мм</w:t>
      </w:r>
    </w:p>
    <w:p w:rsidR="008A47F7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до 2 мм</w:t>
      </w:r>
    </w:p>
    <w:p w:rsidR="00DD17AB" w:rsidRDefault="00DD17AB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D17AB" w:rsidRDefault="00DD17AB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D17AB" w:rsidRPr="00EB06F0" w:rsidRDefault="00DD17AB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16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Каким слоем по толщине наносятся акриловые грунтовки на поверхности подлежащие окраске?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до 0,3 мм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до 0,8 мм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до 1,2 мм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до 1,6 мм</w:t>
      </w: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17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Какая операция является обязательной при подготовке поверхностей фасадов под окраску силикатными составами?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заглаживание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сплошная шпатлевка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грунтовка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проолифливание</w:t>
      </w:r>
      <w:proofErr w:type="spellEnd"/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влажность должна иметь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оштукатуренная поверхность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окраш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</w:t>
      </w:r>
      <w:proofErr w:type="gram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15%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более 20%</w:t>
      </w:r>
    </w:p>
    <w:p w:rsidR="008A47F7" w:rsidRPr="006866D6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более 26%</w:t>
      </w: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19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При какой температуре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поверхностей допускается производить их окраску?</w:t>
      </w:r>
    </w:p>
    <w:p w:rsidR="008A47F7" w:rsidRPr="00EB06F0" w:rsidRDefault="008A47F7" w:rsidP="008A47F7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 ниже 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8A47F7" w:rsidRPr="00EB06F0" w:rsidRDefault="008A47F7" w:rsidP="008A47F7">
      <w:pPr>
        <w:pStyle w:val="a3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 ниже +5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8A47F7" w:rsidRPr="00EB06F0" w:rsidRDefault="008A47F7" w:rsidP="008A47F7">
      <w:pPr>
        <w:pStyle w:val="a3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 ниже +8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8A47F7" w:rsidRPr="00122087" w:rsidRDefault="008A47F7" w:rsidP="008A47F7">
      <w:pPr>
        <w:pStyle w:val="a3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Не ниже +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12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Какая операция является лишней при подготовке деревянных поверхностей под первую окраску масляными составами?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вырубка сучков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засмолов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заделка трещин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устранение мелких дефектов (заусенцев,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отклов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очистка от окалины</w:t>
      </w:r>
    </w:p>
    <w:p w:rsidR="008A47F7" w:rsidRPr="00EB06F0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21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 какую глубину расшиваются мелкие трещины на поверхности бетона и штукатурки?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менее 1 мм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менее 2 мм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менее 3 мм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не менее 5 мм</w:t>
      </w:r>
    </w:p>
    <w:p w:rsidR="008A47F7" w:rsidRPr="00114B4E" w:rsidRDefault="008A47F7" w:rsidP="008A47F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22) </w:t>
      </w:r>
      <w:r w:rsidRPr="00114B4E">
        <w:rPr>
          <w:rFonts w:ascii="Times New Roman" w:hAnsi="Times New Roman"/>
          <w:iCs/>
          <w:sz w:val="28"/>
          <w:szCs w:val="28"/>
        </w:rPr>
        <w:t xml:space="preserve">Установите последовательность действий при </w:t>
      </w:r>
      <w:r>
        <w:rPr>
          <w:rFonts w:ascii="Times New Roman" w:hAnsi="Times New Roman"/>
          <w:iCs/>
          <w:sz w:val="28"/>
          <w:szCs w:val="28"/>
        </w:rPr>
        <w:t>о</w:t>
      </w:r>
      <w:r w:rsidRPr="00670DE2">
        <w:rPr>
          <w:rFonts w:ascii="Times New Roman" w:hAnsi="Times New Roman"/>
          <w:iCs/>
          <w:sz w:val="28"/>
          <w:szCs w:val="28"/>
        </w:rPr>
        <w:t>чистк</w:t>
      </w:r>
      <w:r>
        <w:rPr>
          <w:rFonts w:ascii="Times New Roman" w:hAnsi="Times New Roman"/>
          <w:iCs/>
          <w:sz w:val="28"/>
          <w:szCs w:val="28"/>
        </w:rPr>
        <w:t>е</w:t>
      </w:r>
      <w:r w:rsidRPr="00670DE2">
        <w:rPr>
          <w:rFonts w:ascii="Times New Roman" w:hAnsi="Times New Roman"/>
          <w:iCs/>
          <w:sz w:val="28"/>
          <w:szCs w:val="28"/>
        </w:rPr>
        <w:t xml:space="preserve"> ранее окрашенных п</w:t>
      </w:r>
      <w:r w:rsidRPr="00670DE2">
        <w:rPr>
          <w:rFonts w:ascii="Times New Roman" w:hAnsi="Times New Roman"/>
          <w:iCs/>
          <w:sz w:val="28"/>
          <w:szCs w:val="28"/>
        </w:rPr>
        <w:t>о</w:t>
      </w:r>
      <w:r w:rsidRPr="00670DE2">
        <w:rPr>
          <w:rFonts w:ascii="Times New Roman" w:hAnsi="Times New Roman"/>
          <w:iCs/>
          <w:sz w:val="28"/>
          <w:szCs w:val="28"/>
        </w:rPr>
        <w:t>верхностей от старой краски с применением смывок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A47F7" w:rsidRPr="00961D43" w:rsidRDefault="008A47F7" w:rsidP="008A47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0DE2">
        <w:rPr>
          <w:rFonts w:ascii="Times New Roman" w:hAnsi="Times New Roman"/>
          <w:iCs/>
          <w:sz w:val="28"/>
          <w:szCs w:val="28"/>
        </w:rPr>
        <w:t>размягченное покрытие удалить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8A47F7" w:rsidRPr="00961D43" w:rsidRDefault="008A47F7" w:rsidP="008A47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0DE2">
        <w:rPr>
          <w:rFonts w:ascii="Times New Roman" w:hAnsi="Times New Roman"/>
          <w:iCs/>
          <w:sz w:val="28"/>
          <w:szCs w:val="28"/>
        </w:rPr>
        <w:t>очищенную поверхность промыть не менее двух раз теплой водой</w:t>
      </w:r>
    </w:p>
    <w:p w:rsidR="008A47F7" w:rsidRDefault="008A47F7" w:rsidP="008A47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0DE2">
        <w:rPr>
          <w:rFonts w:ascii="Times New Roman" w:hAnsi="Times New Roman"/>
          <w:iCs/>
          <w:sz w:val="28"/>
          <w:szCs w:val="28"/>
        </w:rPr>
        <w:t xml:space="preserve">нанести смывку </w:t>
      </w:r>
    </w:p>
    <w:p w:rsidR="008A47F7" w:rsidRPr="00670DE2" w:rsidRDefault="008A47F7" w:rsidP="008A47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70DE2">
        <w:rPr>
          <w:rFonts w:ascii="Times New Roman" w:hAnsi="Times New Roman"/>
          <w:iCs/>
          <w:sz w:val="28"/>
          <w:szCs w:val="28"/>
        </w:rPr>
        <w:t>очист</w:t>
      </w:r>
      <w:r>
        <w:rPr>
          <w:rFonts w:ascii="Times New Roman" w:hAnsi="Times New Roman"/>
          <w:iCs/>
          <w:sz w:val="28"/>
          <w:szCs w:val="28"/>
        </w:rPr>
        <w:t>ить поверхность от грязи и пыли</w:t>
      </w:r>
    </w:p>
    <w:p w:rsidR="008A47F7" w:rsidRPr="00A832F9" w:rsidRDefault="008A47F7" w:rsidP="008A47F7">
      <w:pPr>
        <w:spacing w:after="0" w:line="240" w:lineRule="auto"/>
        <w:ind w:left="567"/>
        <w:contextualSpacing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A832F9">
        <w:rPr>
          <w:rFonts w:ascii="Times New Roman" w:eastAsiaTheme="minorEastAsia" w:hAnsi="Times New Roman"/>
          <w:i/>
          <w:sz w:val="28"/>
          <w:szCs w:val="28"/>
          <w:lang w:eastAsia="ru-RU"/>
        </w:rPr>
        <w:t>Запишите ответ в виде последовательности указанных выше обозначений:</w:t>
      </w:r>
    </w:p>
    <w:p w:rsidR="008A47F7" w:rsidRDefault="008A47F7" w:rsidP="008A47F7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1.___________ 2.____________ 3.___________ 4.____________</w:t>
      </w:r>
    </w:p>
    <w:p w:rsidR="00DD17AB" w:rsidRDefault="00DD17AB" w:rsidP="008A47F7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7AB" w:rsidRDefault="00DD17AB" w:rsidP="008A47F7">
      <w:pPr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8A47F7" w:rsidRPr="00794B6E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23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Под какие виды красок применяются масляные грунтовки?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(укажите два пр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вильных варианта ответа)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масляные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глифталевые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эмали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силикатные</w:t>
      </w:r>
    </w:p>
    <w:p w:rsidR="008A47F7" w:rsidRPr="00794B6E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24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Под какие виды красок применяются силикатные грунтовки?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масляные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глифталевые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эмали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силикатные</w:t>
      </w:r>
    </w:p>
    <w:p w:rsidR="008A47F7" w:rsidRPr="00794B6E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25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Под какие виды красок применяются синтетические грунтовки?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(укажите два правильных варианта ответа)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масляные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поливинилацетатные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акриловые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силикатные</w:t>
      </w:r>
    </w:p>
    <w:p w:rsidR="008A47F7" w:rsidRPr="00794B6E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26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Чем производится выравнивание раковин, каверн, мелких выбоин и других неровностей небольшой глубины?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шпатлевками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грунтовками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подмазочными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пастами </w:t>
      </w:r>
    </w:p>
    <w:p w:rsidR="008A47F7" w:rsidRPr="00EB06F0" w:rsidRDefault="008A47F7" w:rsidP="008A47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штукатурками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средства индивидуальной защиты должны дополнительно применяться при выполнении работ по окрашиванию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вреднодействующими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красками?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и очки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и головной убор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комбинезон и перчатки</w:t>
      </w:r>
    </w:p>
    <w:p w:rsidR="008A47F7" w:rsidRPr="00E4409F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Ботинки и рукавицы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пределах допускаются о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тличия по цвету окрашенных поверхностей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пределах одного тона по каталогу производителя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пределах двух тонов по каталогу производителя</w:t>
      </w:r>
      <w:r w:rsidRPr="00EB06F0" w:rsidDel="00CB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трех</w:t>
      </w:r>
      <w:r w:rsidRPr="00CB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тонов по каталогу производителя 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B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CB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тонов по каталогу производителя 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дефекты допускаются 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поверхностях, окрашенных водоэмульсио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красками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D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Полосы, пятна и подтеки 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</w:t>
      </w:r>
    </w:p>
    <w:p w:rsidR="008A47F7" w:rsidRPr="00EB06F0" w:rsidRDefault="008A47F7" w:rsidP="00A86E6B">
      <w:pPr>
        <w:widowControl w:val="0"/>
        <w:autoSpaceDE w:val="0"/>
        <w:autoSpaceDN w:val="0"/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Полосы, пятна и подтеки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быть заметны с расстояния 1 м </w:t>
      </w:r>
    </w:p>
    <w:p w:rsidR="008A47F7" w:rsidRDefault="008A47F7" w:rsidP="00A86E6B">
      <w:pPr>
        <w:widowControl w:val="0"/>
        <w:autoSpaceDE w:val="0"/>
        <w:autoSpaceDN w:val="0"/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D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Полосы, пятна и подтеки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быть заметны с расстояния 2 м</w:t>
      </w:r>
    </w:p>
    <w:p w:rsidR="008A47F7" w:rsidRPr="00BD23F5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D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Полосы, пятна и подтеки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вида и размера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влажность должна иметь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окрашиванием</w:t>
      </w:r>
      <w:proofErr w:type="gram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более 12%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15%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более 25%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более 30%</w:t>
      </w:r>
    </w:p>
    <w:p w:rsidR="00A86E6B" w:rsidRPr="006866D6" w:rsidRDefault="00A86E6B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F7" w:rsidRPr="006A08EF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</w:t>
      </w: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имеет пигмент ультрамарин</w:t>
      </w: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Зеленый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Красный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Желтый</w:t>
      </w:r>
    </w:p>
    <w:p w:rsidR="008A47F7" w:rsidRPr="00AC2709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каким углом по отношению 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обрабатываемой поверхности держат шп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 нанесения утолщенного слоя шпатлевки</w:t>
      </w:r>
      <w:proofErr w:type="gramStart"/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 углом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27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Pr="00AC2709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углом до 60</w:t>
      </w:r>
      <w:r w:rsidRPr="00AC27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Pr="00AC2709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углом до 80</w:t>
      </w:r>
      <w:r w:rsidRPr="00AC27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углом 90</w:t>
      </w:r>
      <w:r w:rsidRPr="00AC27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Pr="00BC35CB" w:rsidRDefault="008A47F7" w:rsidP="008A4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33</w:t>
      </w:r>
      <w:r w:rsidRPr="00BC35CB">
        <w:rPr>
          <w:rFonts w:ascii="Times New Roman" w:eastAsia="Times New Roman" w:hAnsi="Times New Roman" w:cs="Times New Roman"/>
          <w:iCs/>
          <w:sz w:val="28"/>
          <w:szCs w:val="28"/>
        </w:rPr>
        <w:t>) Как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ой тип</w:t>
      </w:r>
      <w:r w:rsidRPr="00BC35C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машин использу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BC35CB">
        <w:rPr>
          <w:rFonts w:ascii="Times New Roman" w:eastAsia="Times New Roman" w:hAnsi="Times New Roman" w:cs="Times New Roman"/>
          <w:iCs/>
          <w:sz w:val="28"/>
          <w:szCs w:val="28"/>
        </w:rPr>
        <w:t>тся для нанесения лакокрасочных материалов м</w:t>
      </w:r>
      <w:r w:rsidRPr="00BC35CB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BC35CB">
        <w:rPr>
          <w:rFonts w:ascii="Times New Roman" w:eastAsia="Times New Roman" w:hAnsi="Times New Roman" w:cs="Times New Roman"/>
          <w:iCs/>
          <w:sz w:val="28"/>
          <w:szCs w:val="28"/>
        </w:rPr>
        <w:t>ханизированным способом?</w:t>
      </w:r>
    </w:p>
    <w:p w:rsidR="008A47F7" w:rsidRPr="00BC35CB" w:rsidRDefault="008A47F7" w:rsidP="008A47F7">
      <w:pPr>
        <w:pStyle w:val="a3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5C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PFT ZP 3</w:t>
      </w:r>
    </w:p>
    <w:p w:rsidR="008A47F7" w:rsidRPr="00BC35CB" w:rsidRDefault="008A47F7" w:rsidP="008A47F7">
      <w:pPr>
        <w:pStyle w:val="a3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5C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PFT Samba</w:t>
      </w:r>
    </w:p>
    <w:p w:rsidR="008A47F7" w:rsidRPr="006C67DD" w:rsidRDefault="008A47F7" w:rsidP="008A47F7">
      <w:pPr>
        <w:pStyle w:val="a3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5C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PFT </w:t>
      </w:r>
      <w:proofErr w:type="spellStart"/>
      <w:r w:rsidRPr="00BC35C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Ritmo</w:t>
      </w:r>
      <w:proofErr w:type="spellEnd"/>
    </w:p>
    <w:p w:rsidR="008A47F7" w:rsidRPr="006C67DD" w:rsidRDefault="008A47F7" w:rsidP="008A47F7">
      <w:pPr>
        <w:pStyle w:val="a3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5C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PFT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G5</w:t>
      </w:r>
    </w:p>
    <w:p w:rsidR="008A47F7" w:rsidRPr="00AC2709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Какой материал используется для </w:t>
      </w:r>
      <w:proofErr w:type="gramStart"/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сплошного</w:t>
      </w:r>
      <w:proofErr w:type="gramEnd"/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шпатлевания механизированным способом оштукатуренных цементными штукатурками поверхностей при подг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под покраску алкидными эмалями?</w:t>
      </w:r>
    </w:p>
    <w:p w:rsidR="008A47F7" w:rsidRPr="00AC2709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цементная финишная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Pr="00AC2709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гипсовая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</w:t>
      </w:r>
      <w:proofErr w:type="spellEnd"/>
      <w:r w:rsidRPr="00AC2709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-клеевая шпатлевка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Штукатурка гипсовая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Какой категории качества должна быть поверхность, предназначенная для нанесения неструктурных матовых красок или приклейки обоев на бумажной или </w:t>
      </w:r>
      <w:proofErr w:type="spell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флизелиновой</w:t>
      </w:r>
      <w:proofErr w:type="spellEnd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</w:t>
      </w:r>
      <w:proofErr w:type="gram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proofErr w:type="gram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К3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Установите соответствие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краски, ее составом и областью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A47F7" w:rsidRPr="00EB06F0" w:rsidTr="008A47F7">
        <w:tc>
          <w:tcPr>
            <w:tcW w:w="2972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Масляная</w:t>
            </w:r>
          </w:p>
        </w:tc>
        <w:tc>
          <w:tcPr>
            <w:tcW w:w="6373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нитролаков. Для внутренних и наружных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быстросохнущие</w:t>
            </w:r>
            <w:proofErr w:type="gramEnd"/>
          </w:p>
        </w:tc>
      </w:tr>
      <w:tr w:rsidR="008A47F7" w:rsidRPr="00EB06F0" w:rsidTr="008A47F7">
        <w:tc>
          <w:tcPr>
            <w:tcW w:w="2972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Силикатная</w:t>
            </w:r>
          </w:p>
        </w:tc>
        <w:tc>
          <w:tcPr>
            <w:tcW w:w="6373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олиф. Для внутренних и наружных работ.</w:t>
            </w:r>
          </w:p>
        </w:tc>
      </w:tr>
      <w:tr w:rsidR="008A47F7" w:rsidRPr="00EB06F0" w:rsidTr="008A47F7">
        <w:tc>
          <w:tcPr>
            <w:tcW w:w="2972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Нитроэмалевая</w:t>
            </w:r>
          </w:p>
        </w:tc>
        <w:tc>
          <w:tcPr>
            <w:tcW w:w="6373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водной основе. Применяются, в основном,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интерьерные</w:t>
            </w:r>
            <w:proofErr w:type="gramEnd"/>
          </w:p>
        </w:tc>
      </w:tr>
      <w:tr w:rsidR="008A47F7" w:rsidRPr="00EB06F0" w:rsidTr="008A47F7">
        <w:tc>
          <w:tcPr>
            <w:tcW w:w="2972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Латексная</w:t>
            </w:r>
          </w:p>
        </w:tc>
        <w:tc>
          <w:tcPr>
            <w:tcW w:w="6373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жидкого стекла. Применяется для окраски цементных штукатурок </w:t>
            </w:r>
          </w:p>
        </w:tc>
      </w:tr>
      <w:tr w:rsidR="008A47F7" w:rsidRPr="00EB06F0" w:rsidTr="008A47F7">
        <w:tc>
          <w:tcPr>
            <w:tcW w:w="2972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На основе цемента. Применяется для наружных работ.</w:t>
            </w:r>
          </w:p>
        </w:tc>
      </w:tr>
    </w:tbl>
    <w:p w:rsidR="00A86E6B" w:rsidRDefault="00A86E6B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6B" w:rsidRDefault="00A86E6B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F7" w:rsidRPr="0069698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</w:t>
      </w:r>
      <w:r w:rsidRPr="006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сухие красящие порошки, используемые для приготовления красок</w:t>
      </w:r>
      <w:r w:rsidRPr="006969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69698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Пигменты</w:t>
      </w:r>
    </w:p>
    <w:p w:rsidR="008A47F7" w:rsidRPr="0069698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Наполнители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Сиккативы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Лессирующие вещества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Какой компонент НЕ входит в состав масляной краски?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Пигмент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Олифа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Скипидар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Спирт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кисть применяется д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окрашивания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больших поверхностей 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 и п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</w:t>
      </w:r>
      <w:proofErr w:type="gram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флейц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маховая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щетка-торцовка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филеночная кисть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 каким углом держат кисть при окрашивании поверхности?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30-50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45-60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60-70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о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днородные суспензии пигментов и наполнителей в пленк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образователях, дающие после высыхания непрозрачные покрытия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Краской 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Шпатлевкой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Грунтовкой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Подмазкой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р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астворы пленкообразователей в </w:t>
      </w:r>
      <w:proofErr w:type="spell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расворителях</w:t>
      </w:r>
      <w:proofErr w:type="spellEnd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образующие после высыхания прозрачную пленку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Краской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Шпатлевкой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Лаком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Подмазкой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 служит к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исть </w:t>
      </w:r>
      <w:proofErr w:type="spell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макловица</w:t>
      </w:r>
      <w:proofErr w:type="spellEnd"/>
      <w:proofErr w:type="gram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A47F7" w:rsidRPr="00EB06F0" w:rsidRDefault="008A47F7" w:rsidP="008A47F7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флейцевания</w:t>
      </w:r>
      <w:proofErr w:type="spellEnd"/>
    </w:p>
    <w:p w:rsidR="008A47F7" w:rsidRPr="00EB06F0" w:rsidRDefault="008A47F7" w:rsidP="008A47F7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окрашивания красками на водной основе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окрашивания по трафарету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торцовки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кисти применяют д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сглаживания свежеокрашенной поверхности и удаления мазков и штрихов от кисти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макловицы</w:t>
      </w:r>
      <w:proofErr w:type="spellEnd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флейцы 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ручники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филеночные кисти</w:t>
      </w:r>
    </w:p>
    <w:p w:rsidR="00A86E6B" w:rsidRDefault="00A86E6B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направлении производят </w:t>
      </w:r>
      <w:proofErr w:type="spell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красочного слоя при окраске стен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направлению к окну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вертикально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горизонтали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хаотично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направлении производят </w:t>
      </w:r>
      <w:proofErr w:type="spellStart"/>
      <w:r w:rsidRPr="00B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растушовку</w:t>
      </w:r>
      <w:proofErr w:type="spellEnd"/>
      <w:r w:rsidRPr="00B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красочного слоя при окраске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потолков</w:t>
      </w:r>
      <w:r w:rsidRPr="00BF3B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направлению к окну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вертикально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длине изделия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хаотично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Установите соответствие между аббревиатурой и наименованием пленкообр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зующего вещества в обозначении лакокрасочных материалов: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8A47F7" w:rsidRPr="00EB06F0" w:rsidTr="008A47F7">
        <w:tc>
          <w:tcPr>
            <w:tcW w:w="3114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</w:t>
            </w:r>
          </w:p>
        </w:tc>
        <w:tc>
          <w:tcPr>
            <w:tcW w:w="6231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эпоксидные</w:t>
            </w:r>
          </w:p>
        </w:tc>
      </w:tr>
      <w:tr w:rsidR="008A47F7" w:rsidRPr="00EB06F0" w:rsidTr="008A47F7">
        <w:tc>
          <w:tcPr>
            <w:tcW w:w="3114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</w:t>
            </w:r>
          </w:p>
        </w:tc>
        <w:tc>
          <w:tcPr>
            <w:tcW w:w="6231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кремнийорганические</w:t>
            </w:r>
          </w:p>
        </w:tc>
      </w:tr>
      <w:tr w:rsidR="008A47F7" w:rsidRPr="00EB06F0" w:rsidTr="008A47F7">
        <w:tc>
          <w:tcPr>
            <w:tcW w:w="3114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ЭП</w:t>
            </w:r>
          </w:p>
        </w:tc>
        <w:tc>
          <w:tcPr>
            <w:tcW w:w="6231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полиакрилатные</w:t>
            </w:r>
            <w:proofErr w:type="spellEnd"/>
          </w:p>
        </w:tc>
      </w:tr>
      <w:tr w:rsidR="008A47F7" w:rsidRPr="00EB06F0" w:rsidTr="008A47F7">
        <w:tc>
          <w:tcPr>
            <w:tcW w:w="3114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АК</w:t>
            </w:r>
          </w:p>
        </w:tc>
        <w:tc>
          <w:tcPr>
            <w:tcW w:w="6231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масляные</w:t>
            </w:r>
          </w:p>
        </w:tc>
      </w:tr>
      <w:tr w:rsidR="008A47F7" w:rsidRPr="00EB06F0" w:rsidTr="008A47F7">
        <w:tc>
          <w:tcPr>
            <w:tcW w:w="3114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8A47F7" w:rsidRPr="00EB06F0" w:rsidRDefault="008A47F7" w:rsidP="008A47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водоэмульсионные</w:t>
            </w:r>
          </w:p>
        </w:tc>
      </w:tr>
    </w:tbl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Какая краска НЕ относится к краскам на водной основе?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Акриловая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Силикатная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Алкидная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Масляная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следует производить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лейцевание</w:t>
      </w:r>
      <w:proofErr w:type="spellEnd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торцевание окрашенной поверхн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свеженанесенному составу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Через 30 минут после нанесения краски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Через 1 час после нанесения краски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высохшему слою краски</w:t>
      </w:r>
    </w:p>
    <w:p w:rsidR="008A47F7" w:rsidRPr="00DD55EB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50) Какие методы окрашивания существуют?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(укажите два правильных варианта ответа)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Окрашивание окунанием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Окрашивание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намыванием</w:t>
      </w:r>
      <w:proofErr w:type="spellEnd"/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Окрашивание валиком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Окрашивание шпателем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лака используется для покрытия металлических и деревянных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верхностей?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канифольный лак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цапонлак </w:t>
      </w:r>
    </w:p>
    <w:p w:rsidR="008A47F7" w:rsidRDefault="008A47F7" w:rsidP="008A47F7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нитроцеллюлозный лак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алкидный лак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52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лака используется для покрытия стеклянных поверхностей?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канифольный лак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цапонлак </w:t>
      </w:r>
    </w:p>
    <w:p w:rsidR="008A47F7" w:rsidRDefault="008A47F7" w:rsidP="008A47F7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нитроцеллюлозный лак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алкидный лак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лака используется для покрытия по дереву с последующей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ровкой?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канифольный лак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цапонлак </w:t>
      </w:r>
    </w:p>
    <w:p w:rsidR="008A47F7" w:rsidRDefault="008A47F7" w:rsidP="008A47F7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нитроцеллюлозный лак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алкидный лак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состава рекомендуется использовать для окрашивания паркета?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акриловый </w:t>
      </w:r>
      <w:proofErr w:type="spellStart"/>
      <w:r w:rsidRPr="00E96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вододисперсионный</w:t>
      </w:r>
      <w:proofErr w:type="spellEnd"/>
      <w:r w:rsidRPr="00E9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пентафталевый лак</w:t>
      </w:r>
      <w:r w:rsidRPr="0036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Default="008A47F7" w:rsidP="008A47F7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нитроцеллюлозный лак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уретановый лак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</w:t>
      </w:r>
      <w:r w:rsidRPr="00A82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расход</w:t>
      </w:r>
      <w:r w:rsidRPr="00A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 на единицу площади, при </w:t>
      </w:r>
      <w:proofErr w:type="gramStart"/>
      <w:r w:rsidRPr="00A82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Pr="00A826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proofErr w:type="gramEnd"/>
      <w:r w:rsidRPr="00A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наносимый слой не просвечивает ранее нанесенный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малярная консистенция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пластичность</w:t>
      </w:r>
      <w:r w:rsidRPr="0036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Default="008A47F7" w:rsidP="008A47F7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укрывистость</w:t>
      </w:r>
      <w:proofErr w:type="spellEnd"/>
    </w:p>
    <w:p w:rsidR="008A47F7" w:rsidRPr="00EB06F0" w:rsidRDefault="008A47F7" w:rsidP="008A47F7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вязкость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высыхания должны иметь краски при температуре +</w:t>
      </w:r>
      <w:r w:rsidRPr="00A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+22</w:t>
      </w:r>
      <w:r w:rsidRPr="00A826DB">
        <w:rPr>
          <w:rFonts w:ascii="Times New Roman" w:eastAsia="Times New Roman" w:hAnsi="Times New Roman" w:cs="Times New Roman"/>
          <w:sz w:val="28"/>
          <w:szCs w:val="28"/>
          <w:lang w:eastAsia="ru-RU"/>
        </w:rPr>
        <w:t>°C?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ч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 ч</w:t>
      </w:r>
      <w:r w:rsidRPr="0036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Default="008A47F7" w:rsidP="008A47F7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12 ч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24 ч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</w:t>
      </w:r>
      <w:r w:rsidRPr="00F613E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елетучая часть лакокрасочной среды, образующая лакокр</w:t>
      </w:r>
      <w:r w:rsidRPr="00F613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сочное покрытие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растворитель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разбавитель</w:t>
      </w:r>
      <w:r w:rsidRPr="0036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7" w:rsidRDefault="008A47F7" w:rsidP="008A47F7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пигмент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пленкообразующее вещество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момент производится н</w:t>
      </w:r>
      <w:r w:rsidRPr="0023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анесение каждого последующего окрасочного слоя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высыхания предыдущего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часа после нанесения предыдущего</w:t>
      </w:r>
    </w:p>
    <w:p w:rsidR="008A47F7" w:rsidRDefault="008A47F7" w:rsidP="008A47F7">
      <w:pPr>
        <w:pStyle w:val="a3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высыхания предыдущего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через 48 часов после нанесения предыдущего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делать с предыдущими слоями перед нанесением последу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слоев лаков?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Грунтовать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растворителем</w:t>
      </w:r>
    </w:p>
    <w:p w:rsidR="008A47F7" w:rsidRDefault="008A47F7" w:rsidP="008A47F7">
      <w:pPr>
        <w:pStyle w:val="a3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Обезжиривать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Шлифовать до удаления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глнца</w:t>
      </w:r>
      <w:proofErr w:type="spellEnd"/>
    </w:p>
    <w:p w:rsidR="00A86E6B" w:rsidRDefault="00A86E6B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60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пропитывать деревянные поверхности перед окраской?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Растворителями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Гидрофобными составами</w:t>
      </w:r>
    </w:p>
    <w:p w:rsidR="008A47F7" w:rsidRDefault="008A47F7" w:rsidP="008A47F7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Известковым молоком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Гидроизоляционным составом</w:t>
      </w:r>
    </w:p>
    <w:p w:rsidR="008A47F7" w:rsidRPr="0012234C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каких условиях не допускается ведение окрасочных работ на фасаде?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(укажите два правильных варианта ответа)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сухую и жаркую погоду при прямом воздействии солнечных лучей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сильном ветре</w:t>
      </w:r>
    </w:p>
    <w:p w:rsidR="008A47F7" w:rsidRDefault="008A47F7" w:rsidP="008A47F7">
      <w:pPr>
        <w:pStyle w:val="a3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тумане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влажности ниже 80%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обозначаются поливинилацетатные водно-дисперсионные лакокрасочные материалы?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ВД-ВА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ВД-АК</w:t>
      </w:r>
    </w:p>
    <w:p w:rsidR="008A47F7" w:rsidRDefault="008A47F7" w:rsidP="008A47F7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ВД-КЧ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ВД-ПФ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обозначаются полиакриловые водно-дисперсионные лакокрасочные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ВД-ВА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ВД-АК</w:t>
      </w:r>
    </w:p>
    <w:p w:rsidR="008A47F7" w:rsidRDefault="008A47F7" w:rsidP="008A47F7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ВД-КЧ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ВД-ПФ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обозначаются каучуковые водно-дисперсионные лакокрасочные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ВД-ВА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ВД-АК</w:t>
      </w:r>
    </w:p>
    <w:p w:rsidR="008A47F7" w:rsidRDefault="008A47F7" w:rsidP="008A47F7">
      <w:pPr>
        <w:pStyle w:val="a3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ВД-КЧ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ВД-ПФ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обозначаются пентафталевые водно-дисперсионные лакокрасочные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ВД-ВА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ВД-АК</w:t>
      </w:r>
    </w:p>
    <w:p w:rsidR="008A47F7" w:rsidRDefault="008A47F7" w:rsidP="008A47F7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ВД-КЧ</w:t>
      </w:r>
    </w:p>
    <w:p w:rsidR="008A47F7" w:rsidRPr="00EB06F0" w:rsidRDefault="008A47F7" w:rsidP="008A47F7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ВД-ПФ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операция не входит в состав </w:t>
      </w:r>
      <w:r w:rsidRPr="0074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операций при окраске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поверхностей </w:t>
      </w:r>
      <w:r w:rsidRPr="00746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масляными составами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Pr="003667CD" w:rsidRDefault="008A47F7" w:rsidP="008A47F7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Проливка</w:t>
      </w:r>
      <w:proofErr w:type="spellEnd"/>
    </w:p>
    <w:p w:rsidR="008A47F7" w:rsidRPr="003667CD" w:rsidRDefault="008A47F7" w:rsidP="008A47F7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Шлифовка</w:t>
      </w:r>
    </w:p>
    <w:p w:rsidR="008A47F7" w:rsidRDefault="008A47F7" w:rsidP="008A47F7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окраска</w:t>
      </w:r>
    </w:p>
    <w:p w:rsidR="008A47F7" w:rsidRDefault="008A47F7" w:rsidP="008A47F7">
      <w:pPr>
        <w:pStyle w:val="a3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окраска</w:t>
      </w:r>
    </w:p>
    <w:p w:rsidR="00A86E6B" w:rsidRDefault="00A86E6B" w:rsidP="00A86E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6B" w:rsidRDefault="00A86E6B" w:rsidP="00A86E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6B" w:rsidRDefault="00A86E6B" w:rsidP="00A86E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6B" w:rsidRDefault="00A86E6B" w:rsidP="00A86E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6B" w:rsidRPr="00A86E6B" w:rsidRDefault="00A86E6B" w:rsidP="00A86E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67</w:t>
      </w: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Какой вид шпатлевки можно использовать для </w:t>
      </w:r>
      <w:proofErr w:type="gramStart"/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сплошного</w:t>
      </w:r>
      <w:proofErr w:type="gramEnd"/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шпатлевания п</w:t>
      </w: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верхности  при подготовке поверхности под высококачественную покраску: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Ротбанд</w:t>
      </w:r>
      <w:proofErr w:type="spellEnd"/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Паста Профи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Фуген</w:t>
      </w:r>
      <w:proofErr w:type="spellEnd"/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Унифлот</w:t>
      </w:r>
      <w:proofErr w:type="spellEnd"/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Гольдбанд</w:t>
      </w:r>
      <w:proofErr w:type="spellEnd"/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Какой цвет имеет пигмент охра?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Красный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Зеленый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Желтый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Синий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Какой пигмент используется для придания составам серебристого цвета?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Золотистая бронза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Алюминиевая пудра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Натуральная умбра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Сурик железный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 называются </w:t>
      </w:r>
      <w:proofErr w:type="gramStart"/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</w:t>
      </w:r>
      <w:proofErr w:type="gramEnd"/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бумажной основе ламинированные нитями из нат</w:t>
      </w: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или смешанных волокон?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Металлизированные обои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Тканевые обои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Линкруст</w:t>
      </w:r>
    </w:p>
    <w:p w:rsidR="008A47F7" w:rsidRPr="005A1B3B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Древесные обои</w:t>
      </w:r>
    </w:p>
    <w:p w:rsidR="008A47F7" w:rsidRPr="006A08EF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F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дефектов допускаются на поверхности, оклеенной обоями</w:t>
      </w: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Дефекты не допускаются 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Воздушные пузырьки не более 2-х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Отслоения не более 1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воздушные пузырьки </w:t>
      </w:r>
      <w:r w:rsidRPr="00B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proofErr w:type="spellStart"/>
      <w:r w:rsidRPr="00B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F3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F7" w:rsidRPr="006A08EF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F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маркировка на обоях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8928D" wp14:editId="6B6AFC4B">
            <wp:extent cx="323850" cy="33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Водостойкие во время работы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Можно мыть с применением моющих средств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Обои с уже нанесенным клейким покрытием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Обои под покраску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F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основе какого вещества может изготавливаться клей для обоев?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Клея КМЦ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Олифы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Поливинилхлорила</w:t>
      </w:r>
      <w:proofErr w:type="spellEnd"/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Нитроцеллюлозы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FD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какую поверхность НЕ допускается наклеивать обои?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Деревянную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Бетонную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Металлическую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Гипсокартонную</w:t>
      </w:r>
    </w:p>
    <w:p w:rsidR="00A86E6B" w:rsidRDefault="00A86E6B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6B" w:rsidRDefault="00A86E6B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6B" w:rsidRPr="00EB06F0" w:rsidRDefault="00A86E6B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75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Каким образом производится наклеивание обоев во внутренних углах?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встык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перекрытием угла одной полосой на 10-20 см и </w:t>
      </w:r>
      <w:proofErr w:type="spell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нахлестом</w:t>
      </w:r>
      <w:proofErr w:type="spellEnd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 второй полосы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перекрытием угла одной полосой на 10-20 см и второй полосой также на 10-20 см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перекрытием угла одной полосой на 10-20 см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встык со</w:t>
      </w:r>
      <w:r w:rsidRPr="00B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F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Установите соответствие между аббревиатурой марок обоев и их наименов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8A47F7" w:rsidRPr="00EB06F0" w:rsidTr="008A47F7">
        <w:tc>
          <w:tcPr>
            <w:tcW w:w="1555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В-0</w:t>
            </w:r>
          </w:p>
        </w:tc>
        <w:tc>
          <w:tcPr>
            <w:tcW w:w="7790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Устойчивые</w:t>
            </w:r>
            <w:proofErr w:type="gramEnd"/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мытью</w:t>
            </w:r>
          </w:p>
        </w:tc>
      </w:tr>
      <w:tr w:rsidR="008A47F7" w:rsidRPr="00EB06F0" w:rsidTr="008A47F7">
        <w:tc>
          <w:tcPr>
            <w:tcW w:w="1555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М-1</w:t>
            </w:r>
          </w:p>
        </w:tc>
        <w:tc>
          <w:tcPr>
            <w:tcW w:w="7790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 высокой устойчивостью к мытью</w:t>
            </w:r>
          </w:p>
        </w:tc>
      </w:tr>
      <w:tr w:rsidR="008A47F7" w:rsidRPr="00EB06F0" w:rsidTr="008A47F7">
        <w:tc>
          <w:tcPr>
            <w:tcW w:w="1555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М-2</w:t>
            </w:r>
          </w:p>
        </w:tc>
        <w:tc>
          <w:tcPr>
            <w:tcW w:w="7790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Применяются в сухих помещениях, допустима только сухая чистка</w:t>
            </w:r>
          </w:p>
        </w:tc>
      </w:tr>
      <w:tr w:rsidR="008A47F7" w:rsidRPr="00EB06F0" w:rsidTr="008A47F7">
        <w:tc>
          <w:tcPr>
            <w:tcW w:w="1555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</w:p>
        </w:tc>
        <w:tc>
          <w:tcPr>
            <w:tcW w:w="7790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Устойчивые</w:t>
            </w:r>
            <w:proofErr w:type="gramEnd"/>
            <w:r w:rsidRPr="00EB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сухому истиранию</w:t>
            </w:r>
          </w:p>
        </w:tc>
      </w:tr>
      <w:tr w:rsidR="008A47F7" w:rsidRPr="00EB06F0" w:rsidTr="008A47F7">
        <w:tc>
          <w:tcPr>
            <w:tcW w:w="1555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8A47F7" w:rsidRPr="00EB06F0" w:rsidRDefault="008A47F7" w:rsidP="00A86E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сухой чистке и истиранию</w:t>
            </w:r>
          </w:p>
        </w:tc>
      </w:tr>
    </w:tbl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FD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толщина к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леевого слоя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нанесении его на обои</w:t>
      </w:r>
      <w:proofErr w:type="gramStart"/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менее 1 мм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менее 2 мм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менее 3 мм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менее 4 мм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FD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температуре рекомендуется сушить наклеенные обои внутри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мещений? 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выше 15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Pr="00EB06F0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выше 23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выше 30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6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0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A47F7" w:rsidRPr="006A08EF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маркировка на обоях </w:t>
      </w:r>
      <w:r w:rsidRPr="005E6C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E0667" wp14:editId="38A85E02">
            <wp:extent cx="685800" cy="3516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0895" cy="35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Водостойкие во время работы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Можно мыть с применением моющих средств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Высокая устойчивость к мытью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Устойчивость к трению</w:t>
      </w:r>
    </w:p>
    <w:p w:rsidR="008A47F7" w:rsidRPr="006A08EF" w:rsidRDefault="008A47F7" w:rsidP="008A4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маркировка на обоях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CB0BC" wp14:editId="1644F311">
            <wp:extent cx="578796" cy="485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9" cy="4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наносится на оклеиваемое основание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Можно мыть с применением моющих средств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Клей наносится на обои</w:t>
      </w:r>
    </w:p>
    <w:p w:rsidR="008A47F7" w:rsidRDefault="008A47F7" w:rsidP="008A47F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Устойчивость к трению</w:t>
      </w:r>
    </w:p>
    <w:p w:rsidR="008A47F7" w:rsidRDefault="008A47F7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47F7" w:rsidRDefault="008A47F7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20E5" w:rsidRDefault="006620E5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7B5A" w:rsidRPr="00DD17AB" w:rsidRDefault="00DD17AB" w:rsidP="00DD17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AC7B5A" w:rsidRPr="00DD17AB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="00AC7B5A" w:rsidRPr="00DD17A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AC7B5A" w:rsidRPr="00DD1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310F" w:rsidRPr="00DD17AB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695CEE" w:rsidRPr="008A47F7" w:rsidRDefault="00B7310F" w:rsidP="00A86E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7F7">
        <w:rPr>
          <w:rFonts w:ascii="Times New Roman" w:hAnsi="Times New Roman" w:cs="Times New Roman"/>
          <w:bCs/>
          <w:color w:val="000000"/>
          <w:sz w:val="28"/>
          <w:szCs w:val="28"/>
        </w:rPr>
        <w:t>Приемка МТ</w:t>
      </w:r>
      <w:r w:rsidR="00A86E6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8A47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/ревизия: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оборудования,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инструмента, материалов по ИЛ (и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фраструктурному листу) в соответствии с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номенклатурным и количественным данными. Если какая-либо позиция ИЛ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отсутствует, 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пред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ставить ее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участнику, – отмет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это в дефектной ведомости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>Экспертная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коми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сия учтёт данный факт, возможно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7F7">
        <w:rPr>
          <w:rFonts w:ascii="Times New Roman" w:hAnsi="Times New Roman" w:cs="Times New Roman"/>
          <w:color w:val="000000"/>
          <w:sz w:val="28"/>
          <w:szCs w:val="28"/>
        </w:rPr>
        <w:t>повлияющий</w:t>
      </w:r>
      <w:proofErr w:type="spellEnd"/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на качество исполнения зад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ния/модуля. Используйте бланк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дефектной ведом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сти.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10F" w:rsidRPr="008A47F7" w:rsidRDefault="00B7310F" w:rsidP="00A86E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7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Размеры.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Включает измерение с помощью рулетки, уровня. Проверка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разм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ров стенда/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>реального рабочего места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чертежу. Участник обязан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самостоятельно произвести данные операции. Использовать бланк дефектной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домости.</w:t>
      </w:r>
    </w:p>
    <w:p w:rsidR="00695CEE" w:rsidRPr="008A47F7" w:rsidRDefault="00B7310F" w:rsidP="00A86E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7F7">
        <w:rPr>
          <w:rFonts w:ascii="Times New Roman" w:hAnsi="Times New Roman" w:cs="Times New Roman"/>
          <w:bCs/>
          <w:color w:val="000000"/>
          <w:sz w:val="28"/>
          <w:szCs w:val="28"/>
        </w:rPr>
        <w:t>Оценка качества поверхности стенда</w:t>
      </w:r>
      <w:r w:rsidR="00695CEE" w:rsidRPr="008A47F7">
        <w:rPr>
          <w:rFonts w:ascii="Times New Roman" w:hAnsi="Times New Roman" w:cs="Times New Roman"/>
          <w:bCs/>
          <w:color w:val="000000"/>
          <w:sz w:val="28"/>
          <w:szCs w:val="28"/>
        </w:rPr>
        <w:t>/реального рабочего места</w:t>
      </w:r>
      <w:r w:rsidRPr="008A47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Поверхность должна быть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зашпатлевана финишной шпатлевкой, ошкурена и загрунтована. П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верхность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должна быть без изъянов, выбоин, царапин и наплывов. Углы внутре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ние и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внешние должны быть проклеены серпянкой и зашпатлеваны. Осуществить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визуальный осмотр стенда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/реального рабочего места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на: </w:t>
      </w:r>
      <w:proofErr w:type="spellStart"/>
      <w:r w:rsidRPr="008A47F7">
        <w:rPr>
          <w:rFonts w:ascii="Times New Roman" w:hAnsi="Times New Roman" w:cs="Times New Roman"/>
          <w:color w:val="000000"/>
          <w:sz w:val="28"/>
          <w:szCs w:val="28"/>
        </w:rPr>
        <w:t>разнотон</w:t>
      </w:r>
      <w:proofErr w:type="spellEnd"/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окрасочного слоя, бугры, выбоины,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proofErr w:type="spellStart"/>
      <w:r w:rsidRPr="008A47F7">
        <w:rPr>
          <w:rFonts w:ascii="Times New Roman" w:hAnsi="Times New Roman" w:cs="Times New Roman"/>
          <w:color w:val="000000"/>
          <w:sz w:val="28"/>
          <w:szCs w:val="28"/>
        </w:rPr>
        <w:t>шпатлевочного</w:t>
      </w:r>
      <w:proofErr w:type="spellEnd"/>
      <w:r w:rsidRPr="008A47F7">
        <w:rPr>
          <w:rFonts w:ascii="Times New Roman" w:hAnsi="Times New Roman" w:cs="Times New Roman"/>
          <w:color w:val="000000"/>
          <w:sz w:val="28"/>
          <w:szCs w:val="28"/>
        </w:rPr>
        <w:t>, красочного и грунтовочного слоя. Испол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зовать бланк дефектной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ведомости.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E6B" w:rsidRDefault="00B7310F" w:rsidP="00A86E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7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Составление дефектной ведомости.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В случае несоответствия заявленным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сурсам в ИЛ (инфраструктурном листе), заполните дефектную ведомость с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нием отсутствующих позиций</w:t>
      </w:r>
      <w:r w:rsidR="00A86E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5CEE" w:rsidRPr="008A47F7" w:rsidRDefault="00B7310F" w:rsidP="00A86E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7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рабочего места.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Расставить оборудование (столы, стремянки и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т.д.) в удобные для работы места. Материалы, инструменты и оборудование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ложить, рассортировать и организовать рабочего места для эффективно</w:t>
      </w:r>
      <w:r w:rsidR="00560E16" w:rsidRPr="008A47F7">
        <w:rPr>
          <w:rFonts w:ascii="Times New Roman" w:hAnsi="Times New Roman" w:cs="Times New Roman"/>
          <w:color w:val="000000"/>
          <w:sz w:val="28"/>
          <w:szCs w:val="28"/>
        </w:rPr>
        <w:t>й работы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CEE" w:rsidRPr="008A47F7" w:rsidRDefault="00B7310F" w:rsidP="00A86E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7F7">
        <w:rPr>
          <w:rFonts w:ascii="Times New Roman" w:hAnsi="Times New Roman" w:cs="Times New Roman"/>
          <w:bCs/>
          <w:color w:val="000000"/>
          <w:sz w:val="28"/>
          <w:szCs w:val="28"/>
        </w:rPr>
        <w:t>Чистота и порядок.</w:t>
      </w:r>
      <w:r w:rsidRPr="008A4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Соблюдать порядок и чистоту рабочего места и рабочей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формы.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CEE" w:rsidRPr="008A47F7" w:rsidRDefault="00B7310F" w:rsidP="00A86E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7F7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материалов к работе</w:t>
      </w:r>
      <w:r w:rsidRPr="008A4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Произведите подготовку материалов к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боте </w:t>
      </w:r>
      <w:r w:rsidRPr="008A4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тщательно перемешайте материал для насыщения его кислородом и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жения однородного состава, </w:t>
      </w:r>
      <w:proofErr w:type="gramStart"/>
      <w:r w:rsidRPr="008A47F7">
        <w:rPr>
          <w:rFonts w:ascii="Times New Roman" w:hAnsi="Times New Roman" w:cs="Times New Roman"/>
          <w:color w:val="000000"/>
          <w:sz w:val="28"/>
          <w:szCs w:val="28"/>
        </w:rPr>
        <w:t>разведите</w:t>
      </w:r>
      <w:proofErr w:type="gramEnd"/>
      <w:r w:rsidRPr="008A47F7">
        <w:rPr>
          <w:rFonts w:ascii="Times New Roman" w:hAnsi="Times New Roman" w:cs="Times New Roman"/>
          <w:color w:val="000000"/>
          <w:sz w:val="28"/>
          <w:szCs w:val="28"/>
        </w:rPr>
        <w:t>/разбавьте материал водой (по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сти) для достижения необходимой консистенции и удобстве в</w:t>
      </w:r>
      <w:r w:rsidR="00695CEE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работе. Выбор г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стоты материала влияет на фактуру и зависит </w:t>
      </w:r>
      <w:proofErr w:type="gramStart"/>
      <w:r w:rsidRPr="008A47F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выбранной</w:t>
      </w:r>
    </w:p>
    <w:p w:rsidR="00560E16" w:rsidRPr="008A47F7" w:rsidRDefault="00695CEE" w:rsidP="00A86E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47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 должен: </w:t>
      </w:r>
    </w:p>
    <w:p w:rsidR="00695CEE" w:rsidRPr="008A47F7" w:rsidRDefault="00695CEE" w:rsidP="00A86E6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дефектную ведомость, где необходимо указать: фактически имеющиеся материалы, инструмент и оборудование согласно перечню в ИЛ; </w:t>
      </w:r>
      <w:r w:rsidR="00560E16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сутствующие (без возможности восполнить недостающие позиций или исправить некачественную подготовку поверхности) ресурсы ИЛ (инфраструктурного листа) или неисправные дефекты на стенде/</w:t>
      </w:r>
      <w:r w:rsidR="00560E16" w:rsidRPr="008A47F7">
        <w:rPr>
          <w:rFonts w:ascii="Times New Roman" w:hAnsi="Times New Roman" w:cs="Times New Roman"/>
          <w:color w:val="000000"/>
          <w:sz w:val="28"/>
          <w:szCs w:val="28"/>
        </w:rPr>
        <w:t>реальном рабочем месте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; размеры сте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да/</w:t>
      </w:r>
      <w:r w:rsidR="00560E16" w:rsidRPr="008A47F7">
        <w:rPr>
          <w:rFonts w:ascii="Times New Roman" w:hAnsi="Times New Roman" w:cs="Times New Roman"/>
          <w:color w:val="000000"/>
          <w:sz w:val="28"/>
          <w:szCs w:val="28"/>
        </w:rPr>
        <w:t>реального рабочего места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(соответствующие/</w:t>
      </w:r>
      <w:r w:rsidR="00560E16"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7F7">
        <w:rPr>
          <w:rFonts w:ascii="Times New Roman" w:hAnsi="Times New Roman" w:cs="Times New Roman"/>
          <w:color w:val="000000"/>
          <w:sz w:val="28"/>
          <w:szCs w:val="28"/>
        </w:rPr>
        <w:t>несоответствующие чертежам.</w:t>
      </w:r>
      <w:proofErr w:type="gramEnd"/>
      <w:r w:rsidRPr="008A47F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заполняет ведомость от руки самостоятельно. </w:t>
      </w:r>
    </w:p>
    <w:p w:rsidR="00B7310F" w:rsidRPr="008A47F7" w:rsidRDefault="00560E16" w:rsidP="00A86E6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F7">
        <w:rPr>
          <w:rFonts w:ascii="Times New Roman" w:hAnsi="Times New Roman" w:cs="Times New Roman"/>
          <w:sz w:val="28"/>
          <w:szCs w:val="28"/>
        </w:rPr>
        <w:t>организовать рабочее место;</w:t>
      </w:r>
    </w:p>
    <w:p w:rsidR="00560E16" w:rsidRPr="008A47F7" w:rsidRDefault="00560E16" w:rsidP="00A86E6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7F7">
        <w:rPr>
          <w:rFonts w:ascii="Times New Roman" w:hAnsi="Times New Roman" w:cs="Times New Roman"/>
          <w:color w:val="000000"/>
          <w:sz w:val="28"/>
          <w:szCs w:val="28"/>
        </w:rPr>
        <w:t>соблюдать порядок и чистоту рабочего места и рабочей  формы;</w:t>
      </w:r>
    </w:p>
    <w:p w:rsidR="00560E16" w:rsidRPr="008A47F7" w:rsidRDefault="008A47F7" w:rsidP="00A86E6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7F7">
        <w:rPr>
          <w:rFonts w:ascii="Times New Roman" w:hAnsi="Times New Roman" w:cs="Times New Roman"/>
          <w:color w:val="000000"/>
          <w:sz w:val="28"/>
          <w:szCs w:val="28"/>
        </w:rPr>
        <w:t>подготовить материалы к работе</w:t>
      </w:r>
    </w:p>
    <w:p w:rsidR="00560E16" w:rsidRDefault="00560E16" w:rsidP="00B731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B731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B731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Pr="00B7310F" w:rsidRDefault="00A86E6B" w:rsidP="00B731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7B5A" w:rsidRPr="00DD17AB" w:rsidRDefault="00DD17AB" w:rsidP="00DD17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="00AC7B5A" w:rsidRPr="00DD17AB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="00AC7B5A" w:rsidRPr="00DD17A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AC7B5A" w:rsidRPr="00DD1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310F" w:rsidRPr="00DD17AB">
        <w:rPr>
          <w:rFonts w:ascii="Times New Roman" w:hAnsi="Times New Roman" w:cs="Times New Roman"/>
          <w:b/>
          <w:sz w:val="28"/>
          <w:szCs w:val="28"/>
        </w:rPr>
        <w:t xml:space="preserve">Подготовка и покраска двери и </w:t>
      </w:r>
      <w:proofErr w:type="spellStart"/>
      <w:r w:rsidR="00B7310F" w:rsidRPr="00DD17AB">
        <w:rPr>
          <w:rFonts w:ascii="Times New Roman" w:hAnsi="Times New Roman" w:cs="Times New Roman"/>
          <w:b/>
          <w:sz w:val="28"/>
          <w:szCs w:val="28"/>
        </w:rPr>
        <w:t>молдинга</w:t>
      </w:r>
      <w:proofErr w:type="spellEnd"/>
    </w:p>
    <w:p w:rsidR="00B7310F" w:rsidRDefault="00350C28" w:rsidP="00B731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 Необходимо выполнить подготовку и покраску двери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молдинга</w:t>
      </w:r>
      <w:proofErr w:type="spellEnd"/>
    </w:p>
    <w:p w:rsidR="00A86E6B" w:rsidRPr="00B7310F" w:rsidRDefault="00A86E6B" w:rsidP="00B731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0C28" w:rsidRDefault="00350C28" w:rsidP="00350C2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FE897" wp14:editId="1B4AD3A1">
            <wp:extent cx="3846542" cy="459575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79" cy="45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4E" w:rsidRDefault="00B7310F" w:rsidP="00B7310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7310F">
        <w:rPr>
          <w:rFonts w:ascii="Times New Roman" w:hAnsi="Times New Roman" w:cs="Times New Roman"/>
          <w:color w:val="000000"/>
          <w:sz w:val="28"/>
          <w:szCs w:val="28"/>
        </w:rPr>
        <w:t xml:space="preserve">Данный модуль </w:t>
      </w:r>
      <w:r w:rsidR="00350C28">
        <w:rPr>
          <w:rFonts w:ascii="Times New Roman" w:hAnsi="Times New Roman" w:cs="Times New Roman"/>
          <w:color w:val="000000"/>
          <w:sz w:val="28"/>
          <w:szCs w:val="28"/>
        </w:rPr>
        <w:t>выполняется на стенде</w:t>
      </w:r>
      <w:r w:rsidRPr="00B7310F">
        <w:rPr>
          <w:rFonts w:ascii="Times New Roman" w:hAnsi="Times New Roman" w:cs="Times New Roman"/>
          <w:color w:val="000000"/>
          <w:sz w:val="28"/>
          <w:szCs w:val="28"/>
        </w:rPr>
        <w:t>. Размер (ширина)</w:t>
      </w:r>
      <w:r w:rsidR="00350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10F">
        <w:rPr>
          <w:rFonts w:ascii="Times New Roman" w:hAnsi="Times New Roman" w:cs="Times New Roman"/>
          <w:color w:val="000000"/>
          <w:sz w:val="28"/>
          <w:szCs w:val="28"/>
        </w:rPr>
        <w:t xml:space="preserve">наличника вокруг дверного полотна должен соответствовать </w:t>
      </w:r>
      <w:r w:rsidRPr="00B73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B7310F">
        <w:rPr>
          <w:rFonts w:ascii="Times New Roman" w:hAnsi="Times New Roman" w:cs="Times New Roman"/>
          <w:color w:val="000000"/>
          <w:sz w:val="28"/>
          <w:szCs w:val="28"/>
        </w:rPr>
        <w:t>70 мм.</w:t>
      </w:r>
    </w:p>
    <w:p w:rsidR="00A37A4E" w:rsidRPr="00A37A4E" w:rsidRDefault="00B7310F" w:rsidP="00B7310F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7A4E">
        <w:rPr>
          <w:rFonts w:ascii="Times New Roman" w:hAnsi="Times New Roman" w:cs="Times New Roman"/>
          <w:bCs/>
          <w:color w:val="000000"/>
          <w:sz w:val="28"/>
          <w:szCs w:val="28"/>
        </w:rPr>
        <w:t>Участник должен:</w:t>
      </w:r>
    </w:p>
    <w:p w:rsidR="00A37A4E" w:rsidRDefault="00B7310F" w:rsidP="00A37A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7A4E">
        <w:rPr>
          <w:rFonts w:ascii="Times New Roman" w:hAnsi="Times New Roman" w:cs="Times New Roman"/>
          <w:color w:val="000000"/>
          <w:sz w:val="28"/>
          <w:szCs w:val="28"/>
        </w:rPr>
        <w:t>отшпатлевать</w:t>
      </w:r>
      <w:proofErr w:type="spellEnd"/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 дверное полотно и </w:t>
      </w:r>
      <w:proofErr w:type="spellStart"/>
      <w:r w:rsidRPr="00A37A4E">
        <w:rPr>
          <w:rFonts w:ascii="Times New Roman" w:hAnsi="Times New Roman" w:cs="Times New Roman"/>
          <w:color w:val="000000"/>
          <w:sz w:val="28"/>
          <w:szCs w:val="28"/>
        </w:rPr>
        <w:t>молдинг</w:t>
      </w:r>
      <w:proofErr w:type="spellEnd"/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 (на стыках и местах</w:t>
      </w:r>
      <w:r w:rsidR="00A37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>дефо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мации </w:t>
      </w:r>
      <w:proofErr w:type="spellStart"/>
      <w:r w:rsidRPr="00A37A4E">
        <w:rPr>
          <w:rFonts w:ascii="Times New Roman" w:hAnsi="Times New Roman" w:cs="Times New Roman"/>
          <w:color w:val="000000"/>
          <w:sz w:val="28"/>
          <w:szCs w:val="28"/>
        </w:rPr>
        <w:t>молдинга</w:t>
      </w:r>
      <w:proofErr w:type="spellEnd"/>
      <w:r w:rsidRPr="00A37A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37A4E" w:rsidRDefault="00B7310F" w:rsidP="00A37A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произвести шлифование дверного полотна и </w:t>
      </w:r>
      <w:proofErr w:type="spellStart"/>
      <w:r w:rsidRPr="00A37A4E">
        <w:rPr>
          <w:rFonts w:ascii="Times New Roman" w:hAnsi="Times New Roman" w:cs="Times New Roman"/>
          <w:color w:val="000000"/>
          <w:sz w:val="28"/>
          <w:szCs w:val="28"/>
        </w:rPr>
        <w:t>молдинга</w:t>
      </w:r>
      <w:proofErr w:type="spellEnd"/>
      <w:r w:rsidRPr="00A37A4E">
        <w:rPr>
          <w:rFonts w:ascii="Times New Roman" w:hAnsi="Times New Roman" w:cs="Times New Roman"/>
          <w:color w:val="000000"/>
          <w:sz w:val="28"/>
          <w:szCs w:val="28"/>
        </w:rPr>
        <w:t>, используя</w:t>
      </w:r>
      <w:r w:rsidR="00A37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>шлифовальное ручное и/или автоматизированное оборудование;</w:t>
      </w:r>
      <w:r w:rsidR="00A37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7A4E" w:rsidRDefault="00B7310F" w:rsidP="00A37A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покрасить полотно двери </w:t>
      </w:r>
      <w:r w:rsidR="00A37A4E">
        <w:rPr>
          <w:rFonts w:ascii="Times New Roman" w:hAnsi="Times New Roman" w:cs="Times New Roman"/>
          <w:color w:val="000000"/>
          <w:sz w:val="28"/>
          <w:szCs w:val="28"/>
        </w:rPr>
        <w:t>ВД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37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D7C" w:rsidRDefault="00616D7C" w:rsidP="00A37A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колеровку ВД;</w:t>
      </w:r>
    </w:p>
    <w:p w:rsidR="00A37A4E" w:rsidRDefault="00B7310F" w:rsidP="00A37A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покрасить </w:t>
      </w:r>
      <w:proofErr w:type="spellStart"/>
      <w:r w:rsidRPr="00A37A4E">
        <w:rPr>
          <w:rFonts w:ascii="Times New Roman" w:hAnsi="Times New Roman" w:cs="Times New Roman"/>
          <w:color w:val="000000"/>
          <w:sz w:val="28"/>
          <w:szCs w:val="28"/>
        </w:rPr>
        <w:t>молдинг</w:t>
      </w:r>
      <w:proofErr w:type="spellEnd"/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 двери </w:t>
      </w:r>
      <w:r w:rsidR="00A37A4E">
        <w:rPr>
          <w:rFonts w:ascii="Times New Roman" w:hAnsi="Times New Roman" w:cs="Times New Roman"/>
          <w:color w:val="000000"/>
          <w:sz w:val="28"/>
          <w:szCs w:val="28"/>
        </w:rPr>
        <w:t>ВД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 отличного от двери цвета;</w:t>
      </w:r>
    </w:p>
    <w:p w:rsidR="00A37A4E" w:rsidRDefault="00B7310F" w:rsidP="00616D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покраску </w:t>
      </w:r>
      <w:proofErr w:type="spellStart"/>
      <w:r w:rsidRPr="00A37A4E">
        <w:rPr>
          <w:rFonts w:ascii="Times New Roman" w:hAnsi="Times New Roman" w:cs="Times New Roman"/>
          <w:color w:val="000000"/>
          <w:sz w:val="28"/>
          <w:szCs w:val="28"/>
        </w:rPr>
        <w:t>молдинга</w:t>
      </w:r>
      <w:proofErr w:type="spellEnd"/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внутренней стороны проводить от руки используя</w:t>
      </w:r>
      <w:r w:rsidR="00616D7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олько кисть, наружную сторону </w:t>
      </w:r>
      <w:proofErr w:type="spellStart"/>
      <w:r w:rsidRPr="00A37A4E">
        <w:rPr>
          <w:rFonts w:ascii="Times New Roman" w:hAnsi="Times New Roman" w:cs="Times New Roman"/>
          <w:color w:val="000000"/>
          <w:sz w:val="28"/>
          <w:szCs w:val="28"/>
        </w:rPr>
        <w:t>молдинга</w:t>
      </w:r>
      <w:proofErr w:type="spellEnd"/>
      <w:r w:rsidRPr="00A37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>с использованием маля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616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>ленты.</w:t>
      </w:r>
    </w:p>
    <w:p w:rsidR="008A47F7" w:rsidRDefault="008A47F7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A86E6B" w:rsidP="00AC7B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E6B" w:rsidRDefault="00DD17AB" w:rsidP="00DD17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 </w:t>
      </w:r>
      <w:r w:rsidR="00AC7B5A" w:rsidRPr="00DD17AB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="00AC7B5A" w:rsidRPr="00DD17A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AC7B5A" w:rsidRPr="00DD1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310F" w:rsidRPr="00DD17AB">
        <w:rPr>
          <w:rFonts w:ascii="Times New Roman" w:hAnsi="Times New Roman" w:cs="Times New Roman"/>
          <w:b/>
          <w:sz w:val="28"/>
          <w:szCs w:val="28"/>
        </w:rPr>
        <w:t>Покраска вертикальной поверхности</w:t>
      </w:r>
    </w:p>
    <w:p w:rsidR="00AC7B5A" w:rsidRPr="00DD17AB" w:rsidRDefault="00B7310F" w:rsidP="00DD17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AB">
        <w:rPr>
          <w:rFonts w:ascii="Times New Roman" w:hAnsi="Times New Roman" w:cs="Times New Roman"/>
          <w:b/>
          <w:sz w:val="28"/>
          <w:szCs w:val="28"/>
        </w:rPr>
        <w:t xml:space="preserve"> (в реальных услов</w:t>
      </w:r>
      <w:r w:rsidRPr="00DD17AB">
        <w:rPr>
          <w:rFonts w:ascii="Times New Roman" w:hAnsi="Times New Roman" w:cs="Times New Roman"/>
          <w:b/>
          <w:sz w:val="28"/>
          <w:szCs w:val="28"/>
        </w:rPr>
        <w:t>и</w:t>
      </w:r>
      <w:r w:rsidRPr="00DD17AB">
        <w:rPr>
          <w:rFonts w:ascii="Times New Roman" w:hAnsi="Times New Roman" w:cs="Times New Roman"/>
          <w:b/>
          <w:sz w:val="28"/>
          <w:szCs w:val="28"/>
        </w:rPr>
        <w:t>ях)</w:t>
      </w:r>
    </w:p>
    <w:p w:rsidR="00AC7B5A" w:rsidRDefault="00A37A4E" w:rsidP="00695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необходимо выполнить окрашивание вертикальной поверхности (</w:t>
      </w:r>
      <w:r w:rsidR="00616D7C">
        <w:rPr>
          <w:rFonts w:ascii="Times New Roman" w:hAnsi="Times New Roman" w:cs="Times New Roman"/>
          <w:sz w:val="28"/>
          <w:szCs w:val="28"/>
        </w:rPr>
        <w:t xml:space="preserve">панели) с выполнением вытягивания филенки (задание </w:t>
      </w:r>
      <w:r w:rsidR="00695CEE">
        <w:rPr>
          <w:rFonts w:ascii="Times New Roman" w:hAnsi="Times New Roman" w:cs="Times New Roman"/>
          <w:sz w:val="28"/>
          <w:szCs w:val="28"/>
        </w:rPr>
        <w:t>выполняется</w:t>
      </w:r>
      <w:r w:rsidR="00616D7C">
        <w:rPr>
          <w:rFonts w:ascii="Times New Roman" w:hAnsi="Times New Roman" w:cs="Times New Roman"/>
          <w:sz w:val="28"/>
          <w:szCs w:val="28"/>
        </w:rPr>
        <w:t xml:space="preserve"> в реальных условиях).</w:t>
      </w:r>
    </w:p>
    <w:p w:rsidR="00695CEE" w:rsidRDefault="00695CEE" w:rsidP="00695C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1902" cy="2968831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88" cy="29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7C" w:rsidRPr="00A37A4E" w:rsidRDefault="00616D7C" w:rsidP="00616D7C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7A4E">
        <w:rPr>
          <w:rFonts w:ascii="Times New Roman" w:hAnsi="Times New Roman" w:cs="Times New Roman"/>
          <w:bCs/>
          <w:color w:val="000000"/>
          <w:sz w:val="28"/>
          <w:szCs w:val="28"/>
        </w:rPr>
        <w:t>Участник должен:</w:t>
      </w:r>
    </w:p>
    <w:p w:rsidR="00616D7C" w:rsidRDefault="00616D7C" w:rsidP="00616D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произвести разбивку вертикальной поверхности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6D7C" w:rsidRDefault="00616D7C" w:rsidP="00616D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выполнить окраску  панели глянцевой эмалью</w:t>
      </w:r>
      <w:r w:rsidRPr="00A37A4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D7C" w:rsidRPr="002D3E2F" w:rsidRDefault="002D3E2F" w:rsidP="00616D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E2F">
        <w:rPr>
          <w:rFonts w:ascii="Times New Roman" w:hAnsi="Times New Roman" w:cs="Times New Roman"/>
          <w:sz w:val="28"/>
          <w:szCs w:val="28"/>
        </w:rPr>
        <w:t>выполнить вытягивание филен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D3E2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D3E2F">
        <w:rPr>
          <w:rFonts w:ascii="Times New Roman" w:hAnsi="Times New Roman" w:cs="Times New Roman"/>
          <w:sz w:val="28"/>
          <w:szCs w:val="28"/>
        </w:rPr>
        <w:t>подтушевывания</w:t>
      </w:r>
      <w:proofErr w:type="spellEnd"/>
      <w:r w:rsidR="00616D7C" w:rsidRPr="002D3E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sectPr w:rsidR="00616D7C" w:rsidRPr="002D3E2F" w:rsidSect="00C521FC">
      <w:footerReference w:type="default" r:id="rId13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F9" w:rsidRDefault="00F225F9" w:rsidP="004440F2">
      <w:pPr>
        <w:spacing w:after="0" w:line="240" w:lineRule="auto"/>
      </w:pPr>
      <w:r>
        <w:separator/>
      </w:r>
    </w:p>
  </w:endnote>
  <w:endnote w:type="continuationSeparator" w:id="0">
    <w:p w:rsidR="00F225F9" w:rsidRDefault="00F225F9" w:rsidP="0044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829821"/>
      <w:docPartObj>
        <w:docPartGallery w:val="Page Numbers (Bottom of Page)"/>
        <w:docPartUnique/>
      </w:docPartObj>
    </w:sdtPr>
    <w:sdtContent>
      <w:p w:rsidR="00DD17AB" w:rsidRDefault="00DD17A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6B">
          <w:rPr>
            <w:noProof/>
          </w:rPr>
          <w:t>4</w:t>
        </w:r>
        <w:r>
          <w:fldChar w:fldCharType="end"/>
        </w:r>
      </w:p>
    </w:sdtContent>
  </w:sdt>
  <w:p w:rsidR="00DD17AB" w:rsidRDefault="00DD17A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F9" w:rsidRDefault="00F225F9" w:rsidP="004440F2">
      <w:pPr>
        <w:spacing w:after="0" w:line="240" w:lineRule="auto"/>
      </w:pPr>
      <w:r>
        <w:separator/>
      </w:r>
    </w:p>
  </w:footnote>
  <w:footnote w:type="continuationSeparator" w:id="0">
    <w:p w:rsidR="00F225F9" w:rsidRDefault="00F225F9" w:rsidP="0044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A6B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B9C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1A1F"/>
    <w:multiLevelType w:val="hybridMultilevel"/>
    <w:tmpl w:val="B432975E"/>
    <w:lvl w:ilvl="0" w:tplc="734C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A6389"/>
    <w:multiLevelType w:val="hybridMultilevel"/>
    <w:tmpl w:val="285C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831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CDE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CCE"/>
    <w:multiLevelType w:val="hybridMultilevel"/>
    <w:tmpl w:val="EE3898E6"/>
    <w:lvl w:ilvl="0" w:tplc="75EE9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A330AB"/>
    <w:multiLevelType w:val="hybridMultilevel"/>
    <w:tmpl w:val="6AC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1E7D"/>
    <w:multiLevelType w:val="hybridMultilevel"/>
    <w:tmpl w:val="CF32489C"/>
    <w:lvl w:ilvl="0" w:tplc="75EE9A8A">
      <w:start w:val="1"/>
      <w:numFmt w:val="bullet"/>
      <w:lvlText w:val=""/>
      <w:lvlJc w:val="left"/>
      <w:pPr>
        <w:ind w:left="1332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7F55C6"/>
    <w:multiLevelType w:val="multilevel"/>
    <w:tmpl w:val="B97A05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527184"/>
    <w:multiLevelType w:val="hybridMultilevel"/>
    <w:tmpl w:val="5FAA9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B02970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B52D1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04CE4"/>
    <w:multiLevelType w:val="hybridMultilevel"/>
    <w:tmpl w:val="08108A76"/>
    <w:lvl w:ilvl="0" w:tplc="7D72EC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1E30FF7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9025E"/>
    <w:multiLevelType w:val="hybridMultilevel"/>
    <w:tmpl w:val="CDB8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34395"/>
    <w:multiLevelType w:val="hybridMultilevel"/>
    <w:tmpl w:val="1E8E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96406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55244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31C87"/>
    <w:multiLevelType w:val="multilevel"/>
    <w:tmpl w:val="5186F6F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2C84157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54E11"/>
    <w:multiLevelType w:val="multilevel"/>
    <w:tmpl w:val="7524455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4507B3"/>
    <w:multiLevelType w:val="hybridMultilevel"/>
    <w:tmpl w:val="31F2A054"/>
    <w:lvl w:ilvl="0" w:tplc="9E3CD158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>
    <w:nsid w:val="4B7F7C07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A1C0A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0406E"/>
    <w:multiLevelType w:val="hybridMultilevel"/>
    <w:tmpl w:val="505E7CE2"/>
    <w:lvl w:ilvl="0" w:tplc="A686F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08F55D1"/>
    <w:multiLevelType w:val="multilevel"/>
    <w:tmpl w:val="8DB84D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50B74CEF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362A4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B66DC"/>
    <w:multiLevelType w:val="multilevel"/>
    <w:tmpl w:val="9E2A527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A3A29B9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A6939"/>
    <w:multiLevelType w:val="hybridMultilevel"/>
    <w:tmpl w:val="7AF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4AB409A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31F56"/>
    <w:multiLevelType w:val="hybridMultilevel"/>
    <w:tmpl w:val="8C763116"/>
    <w:lvl w:ilvl="0" w:tplc="9E3CD158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>
    <w:nsid w:val="6866708D"/>
    <w:multiLevelType w:val="hybridMultilevel"/>
    <w:tmpl w:val="3FB0C4AE"/>
    <w:lvl w:ilvl="0" w:tplc="FC8A03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20AE"/>
    <w:multiLevelType w:val="hybridMultilevel"/>
    <w:tmpl w:val="08108A76"/>
    <w:lvl w:ilvl="0" w:tplc="7D72EC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C194C2E"/>
    <w:multiLevelType w:val="hybridMultilevel"/>
    <w:tmpl w:val="A5183492"/>
    <w:lvl w:ilvl="0" w:tplc="5D9480D4">
      <w:numFmt w:val="bullet"/>
      <w:lvlText w:val=""/>
      <w:lvlJc w:val="left"/>
      <w:pPr>
        <w:ind w:left="1332" w:hanging="76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0D43FEB"/>
    <w:multiLevelType w:val="hybridMultilevel"/>
    <w:tmpl w:val="2230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742A9"/>
    <w:multiLevelType w:val="hybridMultilevel"/>
    <w:tmpl w:val="1A70A33E"/>
    <w:lvl w:ilvl="0" w:tplc="75EE9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03073"/>
    <w:multiLevelType w:val="multilevel"/>
    <w:tmpl w:val="DCE619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2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7674F"/>
    <w:multiLevelType w:val="hybridMultilevel"/>
    <w:tmpl w:val="CDB8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126A1"/>
    <w:multiLevelType w:val="hybridMultilevel"/>
    <w:tmpl w:val="1DD61556"/>
    <w:lvl w:ilvl="0" w:tplc="1D4C51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EAA0A1B"/>
    <w:multiLevelType w:val="multilevel"/>
    <w:tmpl w:val="3FC62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F9546A5"/>
    <w:multiLevelType w:val="hybridMultilevel"/>
    <w:tmpl w:val="3FB0C4AE"/>
    <w:lvl w:ilvl="0" w:tplc="FC8A03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8"/>
  </w:num>
  <w:num w:numId="4">
    <w:abstractNumId w:val="8"/>
  </w:num>
  <w:num w:numId="5">
    <w:abstractNumId w:val="6"/>
  </w:num>
  <w:num w:numId="6">
    <w:abstractNumId w:val="42"/>
  </w:num>
  <w:num w:numId="7">
    <w:abstractNumId w:val="7"/>
  </w:num>
  <w:num w:numId="8">
    <w:abstractNumId w:val="17"/>
  </w:num>
  <w:num w:numId="9">
    <w:abstractNumId w:val="14"/>
  </w:num>
  <w:num w:numId="10">
    <w:abstractNumId w:val="26"/>
  </w:num>
  <w:num w:numId="11">
    <w:abstractNumId w:val="34"/>
  </w:num>
  <w:num w:numId="12">
    <w:abstractNumId w:val="35"/>
  </w:num>
  <w:num w:numId="13">
    <w:abstractNumId w:val="2"/>
  </w:num>
  <w:num w:numId="14">
    <w:abstractNumId w:val="9"/>
  </w:num>
  <w:num w:numId="15">
    <w:abstractNumId w:val="33"/>
  </w:num>
  <w:num w:numId="16">
    <w:abstractNumId w:val="45"/>
  </w:num>
  <w:num w:numId="17">
    <w:abstractNumId w:val="16"/>
  </w:num>
  <w:num w:numId="18">
    <w:abstractNumId w:val="3"/>
  </w:num>
  <w:num w:numId="19">
    <w:abstractNumId w:val="23"/>
  </w:num>
  <w:num w:numId="20">
    <w:abstractNumId w:val="10"/>
  </w:num>
  <w:num w:numId="21">
    <w:abstractNumId w:val="20"/>
  </w:num>
  <w:num w:numId="22">
    <w:abstractNumId w:val="36"/>
  </w:num>
  <w:num w:numId="23">
    <w:abstractNumId w:val="37"/>
  </w:num>
  <w:num w:numId="24">
    <w:abstractNumId w:val="46"/>
  </w:num>
  <w:num w:numId="25">
    <w:abstractNumId w:val="19"/>
  </w:num>
  <w:num w:numId="26">
    <w:abstractNumId w:val="18"/>
  </w:num>
  <w:num w:numId="27">
    <w:abstractNumId w:val="25"/>
  </w:num>
  <w:num w:numId="28">
    <w:abstractNumId w:val="28"/>
  </w:num>
  <w:num w:numId="29">
    <w:abstractNumId w:val="12"/>
  </w:num>
  <w:num w:numId="30">
    <w:abstractNumId w:val="0"/>
  </w:num>
  <w:num w:numId="31">
    <w:abstractNumId w:val="13"/>
  </w:num>
  <w:num w:numId="32">
    <w:abstractNumId w:val="43"/>
  </w:num>
  <w:num w:numId="33">
    <w:abstractNumId w:val="32"/>
  </w:num>
  <w:num w:numId="34">
    <w:abstractNumId w:val="30"/>
  </w:num>
  <w:num w:numId="35">
    <w:abstractNumId w:val="22"/>
  </w:num>
  <w:num w:numId="36">
    <w:abstractNumId w:val="4"/>
  </w:num>
  <w:num w:numId="37">
    <w:abstractNumId w:val="39"/>
  </w:num>
  <w:num w:numId="38">
    <w:abstractNumId w:val="31"/>
  </w:num>
  <w:num w:numId="39">
    <w:abstractNumId w:val="5"/>
  </w:num>
  <w:num w:numId="40">
    <w:abstractNumId w:val="24"/>
  </w:num>
  <w:num w:numId="41">
    <w:abstractNumId w:val="1"/>
  </w:num>
  <w:num w:numId="42">
    <w:abstractNumId w:val="21"/>
  </w:num>
  <w:num w:numId="43">
    <w:abstractNumId w:val="29"/>
  </w:num>
  <w:num w:numId="44">
    <w:abstractNumId w:val="15"/>
  </w:num>
  <w:num w:numId="45">
    <w:abstractNumId w:val="40"/>
  </w:num>
  <w:num w:numId="46">
    <w:abstractNumId w:val="41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57"/>
    <w:rsid w:val="000A5A1C"/>
    <w:rsid w:val="00181BE0"/>
    <w:rsid w:val="002D3E2F"/>
    <w:rsid w:val="00323983"/>
    <w:rsid w:val="00350C28"/>
    <w:rsid w:val="0037389B"/>
    <w:rsid w:val="004440F2"/>
    <w:rsid w:val="004F5457"/>
    <w:rsid w:val="00560E16"/>
    <w:rsid w:val="00616D7C"/>
    <w:rsid w:val="006620E5"/>
    <w:rsid w:val="00695CEE"/>
    <w:rsid w:val="0084359B"/>
    <w:rsid w:val="008A47F7"/>
    <w:rsid w:val="00A37A4E"/>
    <w:rsid w:val="00A86E6B"/>
    <w:rsid w:val="00AC7B5A"/>
    <w:rsid w:val="00B7310F"/>
    <w:rsid w:val="00C521FC"/>
    <w:rsid w:val="00DD17AB"/>
    <w:rsid w:val="00E05EB3"/>
    <w:rsid w:val="00F225F9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84359B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8A47F7"/>
  </w:style>
  <w:style w:type="table" w:styleId="a5">
    <w:name w:val="Table Grid"/>
    <w:basedOn w:val="a1"/>
    <w:uiPriority w:val="59"/>
    <w:rsid w:val="0084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10F"/>
    <w:rPr>
      <w:rFonts w:ascii="Tahoma" w:hAnsi="Tahoma" w:cs="Tahoma"/>
      <w:sz w:val="16"/>
      <w:szCs w:val="16"/>
    </w:rPr>
  </w:style>
  <w:style w:type="paragraph" w:customStyle="1" w:styleId="Pa5">
    <w:name w:val="Pa5"/>
    <w:basedOn w:val="a"/>
    <w:next w:val="a"/>
    <w:uiPriority w:val="99"/>
    <w:rsid w:val="008A47F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A47F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47F7"/>
    <w:rPr>
      <w:sz w:val="20"/>
      <w:szCs w:val="20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8A47F7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8A47F7"/>
    <w:pPr>
      <w:spacing w:after="160"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8A47F7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8A47F7"/>
    <w:rPr>
      <w:b/>
      <w:bCs/>
    </w:rPr>
  </w:style>
  <w:style w:type="character" w:styleId="ae">
    <w:name w:val="line number"/>
    <w:basedOn w:val="a0"/>
    <w:uiPriority w:val="99"/>
    <w:semiHidden/>
    <w:unhideWhenUsed/>
    <w:rsid w:val="004440F2"/>
  </w:style>
  <w:style w:type="paragraph" w:styleId="af">
    <w:name w:val="header"/>
    <w:basedOn w:val="a"/>
    <w:link w:val="af0"/>
    <w:uiPriority w:val="99"/>
    <w:unhideWhenUsed/>
    <w:rsid w:val="004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40F2"/>
  </w:style>
  <w:style w:type="paragraph" w:styleId="af1">
    <w:name w:val="footer"/>
    <w:basedOn w:val="a"/>
    <w:link w:val="af2"/>
    <w:uiPriority w:val="99"/>
    <w:unhideWhenUsed/>
    <w:rsid w:val="004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4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84359B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8A47F7"/>
  </w:style>
  <w:style w:type="table" w:styleId="a5">
    <w:name w:val="Table Grid"/>
    <w:basedOn w:val="a1"/>
    <w:uiPriority w:val="59"/>
    <w:rsid w:val="0084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10F"/>
    <w:rPr>
      <w:rFonts w:ascii="Tahoma" w:hAnsi="Tahoma" w:cs="Tahoma"/>
      <w:sz w:val="16"/>
      <w:szCs w:val="16"/>
    </w:rPr>
  </w:style>
  <w:style w:type="paragraph" w:customStyle="1" w:styleId="Pa5">
    <w:name w:val="Pa5"/>
    <w:basedOn w:val="a"/>
    <w:next w:val="a"/>
    <w:uiPriority w:val="99"/>
    <w:rsid w:val="008A47F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A47F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47F7"/>
    <w:rPr>
      <w:sz w:val="20"/>
      <w:szCs w:val="20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8A47F7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8A47F7"/>
    <w:pPr>
      <w:spacing w:after="160"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8A47F7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8A47F7"/>
    <w:rPr>
      <w:b/>
      <w:bCs/>
    </w:rPr>
  </w:style>
  <w:style w:type="character" w:styleId="ae">
    <w:name w:val="line number"/>
    <w:basedOn w:val="a0"/>
    <w:uiPriority w:val="99"/>
    <w:semiHidden/>
    <w:unhideWhenUsed/>
    <w:rsid w:val="004440F2"/>
  </w:style>
  <w:style w:type="paragraph" w:styleId="af">
    <w:name w:val="header"/>
    <w:basedOn w:val="a"/>
    <w:link w:val="af0"/>
    <w:uiPriority w:val="99"/>
    <w:unhideWhenUsed/>
    <w:rsid w:val="004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40F2"/>
  </w:style>
  <w:style w:type="paragraph" w:styleId="af1">
    <w:name w:val="footer"/>
    <w:basedOn w:val="a"/>
    <w:link w:val="af2"/>
    <w:uiPriority w:val="99"/>
    <w:unhideWhenUsed/>
    <w:rsid w:val="004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5387</Words>
  <Characters>30708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 Вахранева</dc:creator>
  <cp:lastModifiedBy>С.В. Вахранева</cp:lastModifiedBy>
  <cp:revision>8</cp:revision>
  <dcterms:created xsi:type="dcterms:W3CDTF">2018-05-22T08:11:00Z</dcterms:created>
  <dcterms:modified xsi:type="dcterms:W3CDTF">2018-05-29T06:22:00Z</dcterms:modified>
</cp:coreProperties>
</file>